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7" w:rsidRPr="005436D7" w:rsidRDefault="005436D7" w:rsidP="005436D7">
      <w:pPr>
        <w:spacing w:after="0" w:line="240" w:lineRule="auto"/>
        <w:jc w:val="center"/>
        <w:rPr>
          <w:rFonts w:ascii="Arial" w:hAnsi="Arial" w:cs="Arial"/>
          <w:b/>
          <w:color w:val="000000"/>
        </w:rPr>
      </w:pPr>
      <w:bookmarkStart w:id="0" w:name="_GoBack"/>
      <w:bookmarkEnd w:id="0"/>
      <w:r w:rsidRPr="005436D7">
        <w:rPr>
          <w:rFonts w:ascii="Arial" w:hAnsi="Arial" w:cs="Arial"/>
          <w:b/>
          <w:noProof/>
          <w:lang w:eastAsia="fr-FR"/>
        </w:rPr>
        <w:drawing>
          <wp:anchor distT="0" distB="0" distL="114300" distR="114300" simplePos="0" relativeHeight="251656192" behindDoc="1" locked="0" layoutInCell="1" allowOverlap="1">
            <wp:simplePos x="0" y="0"/>
            <wp:positionH relativeFrom="column">
              <wp:posOffset>-24130</wp:posOffset>
            </wp:positionH>
            <wp:positionV relativeFrom="paragraph">
              <wp:posOffset>-81280</wp:posOffset>
            </wp:positionV>
            <wp:extent cx="1171575" cy="1164590"/>
            <wp:effectExtent l="0" t="0" r="9525" b="0"/>
            <wp:wrapTight wrapText="bothSides">
              <wp:wrapPolygon edited="0">
                <wp:start x="0" y="0"/>
                <wp:lineTo x="0" y="21200"/>
                <wp:lineTo x="21424" y="21200"/>
                <wp:lineTo x="21424" y="0"/>
                <wp:lineTo x="0" y="0"/>
              </wp:wrapPolygon>
            </wp:wrapTight>
            <wp:docPr id="2" name="Image 2" descr="Logo_P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Logo_PE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6D7">
        <w:rPr>
          <w:rFonts w:ascii="Arial" w:hAnsi="Arial" w:cs="Arial"/>
          <w:b/>
          <w:color w:val="000000"/>
        </w:rPr>
        <w:t>COMMUNE DU PEAGE DE ROUSSILLON</w:t>
      </w:r>
    </w:p>
    <w:p w:rsidR="005436D7" w:rsidRDefault="005436D7" w:rsidP="005436D7">
      <w:pPr>
        <w:spacing w:after="0" w:line="240" w:lineRule="auto"/>
        <w:rPr>
          <w:rFonts w:ascii="Arial" w:hAnsi="Arial" w:cs="Arial"/>
          <w:color w:val="000000"/>
        </w:rPr>
      </w:pPr>
    </w:p>
    <w:p w:rsidR="00102C3F" w:rsidRPr="005436D7" w:rsidRDefault="00102C3F" w:rsidP="005436D7">
      <w:pPr>
        <w:spacing w:after="0" w:line="240" w:lineRule="auto"/>
        <w:rPr>
          <w:rFonts w:ascii="Arial" w:hAnsi="Arial" w:cs="Arial"/>
          <w:color w:val="000000"/>
        </w:rPr>
      </w:pPr>
    </w:p>
    <w:p w:rsidR="005436D7" w:rsidRPr="005436D7" w:rsidRDefault="005436D7" w:rsidP="005436D7">
      <w:pPr>
        <w:spacing w:after="0" w:line="240" w:lineRule="auto"/>
        <w:jc w:val="center"/>
        <w:rPr>
          <w:rFonts w:ascii="Arial" w:hAnsi="Arial" w:cs="Arial"/>
          <w:b/>
          <w:sz w:val="28"/>
          <w:szCs w:val="28"/>
          <w:u w:val="single"/>
        </w:rPr>
      </w:pPr>
      <w:r w:rsidRPr="005436D7">
        <w:rPr>
          <w:rFonts w:ascii="Arial" w:hAnsi="Arial" w:cs="Arial"/>
          <w:b/>
          <w:sz w:val="28"/>
          <w:szCs w:val="28"/>
          <w:u w:val="single"/>
        </w:rPr>
        <w:t xml:space="preserve">CONSEIL MUNICIPAL </w:t>
      </w:r>
      <w:r w:rsidR="00E665C1">
        <w:rPr>
          <w:rFonts w:ascii="Arial" w:hAnsi="Arial" w:cs="Arial"/>
          <w:b/>
          <w:sz w:val="28"/>
          <w:szCs w:val="28"/>
          <w:u w:val="single"/>
        </w:rPr>
        <w:t xml:space="preserve">DU </w:t>
      </w:r>
      <w:r w:rsidR="00E20D99">
        <w:rPr>
          <w:rFonts w:ascii="Arial" w:hAnsi="Arial" w:cs="Arial"/>
          <w:b/>
          <w:sz w:val="28"/>
          <w:szCs w:val="28"/>
          <w:u w:val="single"/>
        </w:rPr>
        <w:t>7 FEVRIER 2019</w:t>
      </w:r>
    </w:p>
    <w:p w:rsidR="005436D7" w:rsidRPr="005436D7" w:rsidRDefault="00A9235F" w:rsidP="005436D7">
      <w:pPr>
        <w:spacing w:after="0" w:line="240" w:lineRule="auto"/>
        <w:jc w:val="center"/>
        <w:rPr>
          <w:rFonts w:ascii="Arial" w:hAnsi="Arial" w:cs="Arial"/>
          <w:b/>
          <w:color w:val="000000"/>
        </w:rPr>
      </w:pPr>
      <w:r>
        <w:rPr>
          <w:rFonts w:ascii="Arial" w:hAnsi="Arial" w:cs="Arial"/>
          <w:b/>
          <w:sz w:val="28"/>
          <w:szCs w:val="28"/>
          <w:u w:val="single"/>
        </w:rPr>
        <w:t>COMPTE-RENDU</w:t>
      </w:r>
    </w:p>
    <w:p w:rsidR="005436D7" w:rsidRDefault="005436D7" w:rsidP="005436D7">
      <w:pPr>
        <w:rPr>
          <w:color w:val="000000"/>
        </w:rPr>
      </w:pPr>
    </w:p>
    <w:p w:rsidR="006435CC" w:rsidRPr="006F0C56" w:rsidRDefault="006435CC" w:rsidP="004E21AE">
      <w:pPr>
        <w:spacing w:after="0"/>
        <w:jc w:val="both"/>
        <w:rPr>
          <w:rFonts w:ascii="Arial" w:hAnsi="Arial" w:cs="Arial"/>
          <w:sz w:val="22"/>
          <w:szCs w:val="22"/>
        </w:rPr>
      </w:pPr>
      <w:r w:rsidRPr="006F0C56">
        <w:rPr>
          <w:rFonts w:ascii="Arial" w:hAnsi="Arial" w:cs="Arial"/>
          <w:sz w:val="22"/>
          <w:szCs w:val="22"/>
        </w:rPr>
        <w:t>L’an deux mille dix-</w:t>
      </w:r>
      <w:r w:rsidR="00E20D99">
        <w:rPr>
          <w:rFonts w:ascii="Arial" w:hAnsi="Arial" w:cs="Arial"/>
          <w:sz w:val="22"/>
          <w:szCs w:val="22"/>
        </w:rPr>
        <w:t>neuf</w:t>
      </w:r>
      <w:r w:rsidRPr="006F0C56">
        <w:rPr>
          <w:rFonts w:ascii="Arial" w:hAnsi="Arial" w:cs="Arial"/>
          <w:sz w:val="22"/>
          <w:szCs w:val="22"/>
        </w:rPr>
        <w:t>, le</w:t>
      </w:r>
      <w:r w:rsidR="0061466B" w:rsidRPr="006F0C56">
        <w:rPr>
          <w:rFonts w:ascii="Arial" w:hAnsi="Arial" w:cs="Arial"/>
          <w:sz w:val="22"/>
          <w:szCs w:val="22"/>
        </w:rPr>
        <w:t xml:space="preserve"> </w:t>
      </w:r>
      <w:r w:rsidR="00E20D99">
        <w:rPr>
          <w:rFonts w:ascii="Arial" w:hAnsi="Arial" w:cs="Arial"/>
          <w:sz w:val="22"/>
          <w:szCs w:val="22"/>
        </w:rPr>
        <w:t>sept février</w:t>
      </w:r>
      <w:r w:rsidRPr="006F0C56">
        <w:rPr>
          <w:rFonts w:ascii="Arial" w:hAnsi="Arial" w:cs="Arial"/>
          <w:sz w:val="22"/>
          <w:szCs w:val="22"/>
        </w:rPr>
        <w:t>, le Conseil municipal</w:t>
      </w:r>
      <w:r w:rsidR="00D64FC7" w:rsidRPr="006F0C56">
        <w:rPr>
          <w:rFonts w:ascii="Arial" w:hAnsi="Arial" w:cs="Arial"/>
          <w:sz w:val="22"/>
          <w:szCs w:val="22"/>
        </w:rPr>
        <w:t xml:space="preserve">, dûment convoqué </w:t>
      </w:r>
      <w:r w:rsidR="004E3A52" w:rsidRPr="006F0C56">
        <w:rPr>
          <w:rFonts w:ascii="Arial" w:hAnsi="Arial" w:cs="Arial"/>
          <w:sz w:val="22"/>
          <w:szCs w:val="22"/>
        </w:rPr>
        <w:t>l</w:t>
      </w:r>
      <w:r w:rsidR="00D64FC7" w:rsidRPr="006F0C56">
        <w:rPr>
          <w:rFonts w:ascii="Arial" w:hAnsi="Arial" w:cs="Arial"/>
          <w:sz w:val="22"/>
          <w:szCs w:val="22"/>
        </w:rPr>
        <w:t>e</w:t>
      </w:r>
      <w:r w:rsidR="00A11926" w:rsidRPr="006F0C56">
        <w:rPr>
          <w:rFonts w:ascii="Arial" w:hAnsi="Arial" w:cs="Arial"/>
          <w:sz w:val="22"/>
          <w:szCs w:val="22"/>
        </w:rPr>
        <w:t xml:space="preserve"> </w:t>
      </w:r>
      <w:r w:rsidR="00E20D99">
        <w:rPr>
          <w:rFonts w:ascii="Arial" w:hAnsi="Arial" w:cs="Arial"/>
          <w:sz w:val="22"/>
          <w:szCs w:val="22"/>
        </w:rPr>
        <w:t xml:space="preserve">premier </w:t>
      </w:r>
      <w:r w:rsidR="00177232">
        <w:rPr>
          <w:rFonts w:ascii="Arial" w:hAnsi="Arial" w:cs="Arial"/>
          <w:sz w:val="22"/>
          <w:szCs w:val="22"/>
        </w:rPr>
        <w:t>février</w:t>
      </w:r>
      <w:r w:rsidR="004645D9" w:rsidRPr="006F0C56">
        <w:rPr>
          <w:rFonts w:ascii="Arial" w:hAnsi="Arial" w:cs="Arial"/>
          <w:sz w:val="22"/>
          <w:szCs w:val="22"/>
        </w:rPr>
        <w:t xml:space="preserve">, </w:t>
      </w:r>
      <w:r w:rsidRPr="006F0C56">
        <w:rPr>
          <w:rFonts w:ascii="Arial" w:hAnsi="Arial" w:cs="Arial"/>
          <w:sz w:val="22"/>
          <w:szCs w:val="22"/>
        </w:rPr>
        <w:t>s’est réuni en session ordinaire à la mairie sous la présidence de M. Stéphane SPITTERS, Maire.</w:t>
      </w:r>
    </w:p>
    <w:p w:rsidR="005A4333" w:rsidRPr="006F0C56" w:rsidRDefault="005A4333" w:rsidP="004E21AE">
      <w:pPr>
        <w:spacing w:after="0"/>
        <w:jc w:val="both"/>
        <w:rPr>
          <w:rFonts w:ascii="Arial" w:hAnsi="Arial" w:cs="Arial"/>
          <w:sz w:val="22"/>
          <w:szCs w:val="22"/>
        </w:rPr>
      </w:pPr>
    </w:p>
    <w:p w:rsidR="00D92C85" w:rsidRPr="006F0C56" w:rsidRDefault="00174B08" w:rsidP="00D92C85">
      <w:pPr>
        <w:spacing w:after="0" w:line="240" w:lineRule="auto"/>
        <w:jc w:val="both"/>
        <w:rPr>
          <w:rFonts w:ascii="Arial" w:hAnsi="Arial" w:cs="Arial"/>
          <w:sz w:val="22"/>
          <w:szCs w:val="22"/>
        </w:rPr>
      </w:pPr>
      <w:r w:rsidRPr="006F0C56">
        <w:rPr>
          <w:rFonts w:ascii="Arial" w:hAnsi="Arial" w:cs="Arial"/>
          <w:b/>
          <w:sz w:val="22"/>
          <w:szCs w:val="22"/>
          <w:u w:val="single"/>
        </w:rPr>
        <w:t>Présent(e)s</w:t>
      </w:r>
      <w:r w:rsidRPr="006F0C56">
        <w:rPr>
          <w:rFonts w:ascii="Arial" w:hAnsi="Arial" w:cs="Arial"/>
          <w:sz w:val="22"/>
          <w:szCs w:val="22"/>
        </w:rPr>
        <w:t xml:space="preserve"> : </w:t>
      </w:r>
      <w:r w:rsidR="0059565D" w:rsidRPr="006F0C56">
        <w:rPr>
          <w:rFonts w:ascii="Arial" w:hAnsi="Arial" w:cs="Arial"/>
          <w:sz w:val="22"/>
          <w:szCs w:val="22"/>
        </w:rPr>
        <w:t xml:space="preserve">Mmes et MM. Stéphane SPITTERS, </w:t>
      </w:r>
      <w:r w:rsidR="00A17975" w:rsidRPr="006F0C56">
        <w:rPr>
          <w:rFonts w:ascii="Arial" w:hAnsi="Arial" w:cs="Arial"/>
          <w:sz w:val="22"/>
          <w:szCs w:val="22"/>
        </w:rPr>
        <w:t>Jacqueline LAMY, D</w:t>
      </w:r>
      <w:r w:rsidR="005A4CAA" w:rsidRPr="006F0C56">
        <w:rPr>
          <w:rFonts w:ascii="Arial" w:hAnsi="Arial" w:cs="Arial"/>
          <w:sz w:val="22"/>
          <w:szCs w:val="22"/>
        </w:rPr>
        <w:t>ominique FLACHER-</w:t>
      </w:r>
      <w:r w:rsidR="002E08CA">
        <w:rPr>
          <w:rFonts w:ascii="Arial" w:hAnsi="Arial" w:cs="Arial"/>
          <w:sz w:val="22"/>
          <w:szCs w:val="22"/>
        </w:rPr>
        <w:t xml:space="preserve">LHERMET, Daniel </w:t>
      </w:r>
      <w:r w:rsidR="0059565D" w:rsidRPr="006F0C56">
        <w:rPr>
          <w:rFonts w:ascii="Arial" w:hAnsi="Arial" w:cs="Arial"/>
          <w:sz w:val="22"/>
          <w:szCs w:val="22"/>
        </w:rPr>
        <w:t xml:space="preserve">ROBERT-CHARRERAU, Laurent WILB, Fanny THIBERT, Chantal GARDAN, Ahmed HAMADACHE, </w:t>
      </w:r>
      <w:r w:rsidR="005911EC" w:rsidRPr="006F0C56">
        <w:rPr>
          <w:rFonts w:ascii="Arial" w:hAnsi="Arial" w:cs="Arial"/>
          <w:sz w:val="22"/>
          <w:szCs w:val="22"/>
        </w:rPr>
        <w:t>Marie-Noëlle</w:t>
      </w:r>
      <w:r w:rsidR="002E08CA">
        <w:rPr>
          <w:rFonts w:ascii="Arial" w:hAnsi="Arial" w:cs="Arial"/>
          <w:sz w:val="22"/>
          <w:szCs w:val="22"/>
        </w:rPr>
        <w:t xml:space="preserve"> POURRAT, </w:t>
      </w:r>
      <w:r w:rsidR="002E08CA" w:rsidRPr="00C15F79">
        <w:rPr>
          <w:rFonts w:ascii="Arial" w:hAnsi="Arial" w:cs="Arial"/>
          <w:sz w:val="22"/>
          <w:szCs w:val="22"/>
          <w:lang w:val="en-US"/>
        </w:rPr>
        <w:t>Alfred-Juvénal BIMENYIMANA</w:t>
      </w:r>
      <w:r w:rsidR="002E08CA">
        <w:rPr>
          <w:rFonts w:ascii="Arial" w:hAnsi="Arial" w:cs="Arial"/>
          <w:sz w:val="22"/>
          <w:szCs w:val="22"/>
          <w:lang w:val="en-US"/>
        </w:rPr>
        <w:t xml:space="preserve">, Roland </w:t>
      </w:r>
      <w:r w:rsidR="00D92C85" w:rsidRPr="006F0C56">
        <w:rPr>
          <w:rFonts w:ascii="Arial" w:hAnsi="Arial" w:cs="Arial"/>
          <w:sz w:val="22"/>
          <w:szCs w:val="22"/>
        </w:rPr>
        <w:t xml:space="preserve">FERREIN, Hélène ROBERT, Bernard JACOB, Martine SARTRE, </w:t>
      </w:r>
      <w:r w:rsidR="00E83FF4">
        <w:rPr>
          <w:rFonts w:ascii="Arial" w:hAnsi="Arial" w:cs="Arial"/>
          <w:sz w:val="22"/>
          <w:szCs w:val="22"/>
        </w:rPr>
        <w:t xml:space="preserve">Florian BENAY, </w:t>
      </w:r>
      <w:r w:rsidR="005A70E3">
        <w:rPr>
          <w:rFonts w:ascii="Arial" w:hAnsi="Arial" w:cs="Arial"/>
          <w:sz w:val="22"/>
          <w:szCs w:val="22"/>
        </w:rPr>
        <w:t xml:space="preserve">Christine MASSON, </w:t>
      </w:r>
      <w:r w:rsidR="00905F50" w:rsidRPr="006F0C56">
        <w:rPr>
          <w:rFonts w:ascii="Arial" w:hAnsi="Arial" w:cs="Arial"/>
          <w:sz w:val="22"/>
          <w:szCs w:val="22"/>
        </w:rPr>
        <w:t>Fran</w:t>
      </w:r>
      <w:r w:rsidR="00A17975" w:rsidRPr="006F0C56">
        <w:rPr>
          <w:rFonts w:ascii="Arial" w:hAnsi="Arial" w:cs="Arial"/>
          <w:sz w:val="22"/>
          <w:szCs w:val="22"/>
        </w:rPr>
        <w:t>çois MAGNIEN</w:t>
      </w:r>
      <w:r w:rsidR="002E08CA">
        <w:rPr>
          <w:rFonts w:ascii="Arial" w:hAnsi="Arial" w:cs="Arial"/>
          <w:sz w:val="22"/>
          <w:szCs w:val="22"/>
        </w:rPr>
        <w:t xml:space="preserve">, </w:t>
      </w:r>
      <w:r w:rsidR="00A17975" w:rsidRPr="006F0C56">
        <w:rPr>
          <w:rFonts w:ascii="Arial" w:hAnsi="Arial" w:cs="Arial"/>
          <w:sz w:val="22"/>
          <w:szCs w:val="22"/>
        </w:rPr>
        <w:t>Olga DAMIAN,</w:t>
      </w:r>
      <w:r w:rsidR="00E83FF4">
        <w:rPr>
          <w:rFonts w:ascii="Arial" w:hAnsi="Arial" w:cs="Arial"/>
          <w:sz w:val="22"/>
          <w:szCs w:val="22"/>
        </w:rPr>
        <w:t xml:space="preserve"> Jean-Claude DUPLAND.</w:t>
      </w:r>
    </w:p>
    <w:p w:rsidR="007B7487" w:rsidRPr="006F0C56" w:rsidRDefault="007B7487" w:rsidP="007B44E2">
      <w:pPr>
        <w:spacing w:after="0" w:line="240" w:lineRule="auto"/>
        <w:jc w:val="both"/>
        <w:rPr>
          <w:rFonts w:ascii="Arial" w:hAnsi="Arial" w:cs="Arial"/>
          <w:b/>
          <w:sz w:val="22"/>
          <w:szCs w:val="22"/>
          <w:u w:val="single"/>
        </w:rPr>
      </w:pPr>
    </w:p>
    <w:p w:rsidR="00174B08" w:rsidRPr="00C15F79" w:rsidRDefault="00174B08" w:rsidP="007B44E2">
      <w:pPr>
        <w:spacing w:after="0" w:line="240" w:lineRule="auto"/>
        <w:jc w:val="both"/>
        <w:rPr>
          <w:rFonts w:ascii="Arial" w:hAnsi="Arial" w:cs="Arial"/>
          <w:sz w:val="22"/>
          <w:szCs w:val="22"/>
          <w:lang w:val="en-US"/>
        </w:rPr>
      </w:pPr>
      <w:r w:rsidRPr="00C15F79">
        <w:rPr>
          <w:rFonts w:ascii="Arial" w:hAnsi="Arial" w:cs="Arial"/>
          <w:b/>
          <w:sz w:val="22"/>
          <w:szCs w:val="22"/>
          <w:u w:val="single"/>
          <w:lang w:val="en-US"/>
        </w:rPr>
        <w:t>Excusé(e)s</w:t>
      </w:r>
      <w:r w:rsidRPr="00C15F79">
        <w:rPr>
          <w:rFonts w:ascii="Arial" w:hAnsi="Arial" w:cs="Arial"/>
          <w:sz w:val="22"/>
          <w:szCs w:val="22"/>
          <w:lang w:val="en-US"/>
        </w:rPr>
        <w:t> :</w:t>
      </w:r>
      <w:r w:rsidR="00A17975" w:rsidRPr="00C15F79">
        <w:rPr>
          <w:rFonts w:ascii="Arial" w:hAnsi="Arial" w:cs="Arial"/>
          <w:sz w:val="22"/>
          <w:szCs w:val="22"/>
          <w:lang w:val="en-US"/>
        </w:rPr>
        <w:t xml:space="preserve"> </w:t>
      </w:r>
      <w:r w:rsidR="00E83FF4">
        <w:rPr>
          <w:rFonts w:ascii="Arial" w:hAnsi="Arial" w:cs="Arial"/>
          <w:sz w:val="22"/>
          <w:szCs w:val="22"/>
          <w:lang w:val="en-US"/>
        </w:rPr>
        <w:t xml:space="preserve">Geneviève GONIN, </w:t>
      </w:r>
      <w:r w:rsidR="00997EA3">
        <w:rPr>
          <w:rFonts w:ascii="Arial" w:hAnsi="Arial" w:cs="Arial"/>
          <w:sz w:val="22"/>
          <w:szCs w:val="22"/>
          <w:lang w:val="en-US"/>
        </w:rPr>
        <w:t xml:space="preserve">Marie-Laure TRAYNARD, </w:t>
      </w:r>
      <w:r w:rsidR="00E83FF4">
        <w:rPr>
          <w:rFonts w:ascii="Arial" w:hAnsi="Arial" w:cs="Arial"/>
          <w:sz w:val="22"/>
          <w:szCs w:val="22"/>
          <w:lang w:val="en-US"/>
        </w:rPr>
        <w:t xml:space="preserve">Gilles BLACHIER, Luc GONIN, Huzeyme KORLU, François GOUYAUD, </w:t>
      </w:r>
      <w:r w:rsidR="00E83FF4" w:rsidRPr="006F0C56">
        <w:rPr>
          <w:rFonts w:ascii="Arial" w:hAnsi="Arial" w:cs="Arial"/>
          <w:sz w:val="22"/>
          <w:szCs w:val="22"/>
        </w:rPr>
        <w:t>Jean-Pierre GABET, Evelyne DUVERNOY,</w:t>
      </w:r>
      <w:r w:rsidR="00E83FF4">
        <w:rPr>
          <w:rFonts w:ascii="Arial" w:hAnsi="Arial" w:cs="Arial"/>
          <w:sz w:val="22"/>
          <w:szCs w:val="22"/>
        </w:rPr>
        <w:t xml:space="preserve"> </w:t>
      </w:r>
      <w:r w:rsidR="00E83FF4" w:rsidRPr="006F0C56">
        <w:rPr>
          <w:rFonts w:ascii="Arial" w:hAnsi="Arial" w:cs="Arial"/>
          <w:sz w:val="22"/>
          <w:szCs w:val="22"/>
        </w:rPr>
        <w:t>Thierry DARBON.</w:t>
      </w:r>
    </w:p>
    <w:p w:rsidR="00BD32F3" w:rsidRPr="00C15F79" w:rsidRDefault="00BD32F3" w:rsidP="004E21AE">
      <w:pPr>
        <w:spacing w:after="0"/>
        <w:jc w:val="both"/>
        <w:rPr>
          <w:rFonts w:ascii="Arial" w:hAnsi="Arial" w:cs="Arial"/>
          <w:sz w:val="22"/>
          <w:szCs w:val="22"/>
          <w:lang w:val="en-US"/>
        </w:rPr>
      </w:pPr>
    </w:p>
    <w:p w:rsidR="00174B08" w:rsidRPr="00C87C04" w:rsidRDefault="004C28E0" w:rsidP="004E21AE">
      <w:pPr>
        <w:spacing w:after="0"/>
        <w:jc w:val="both"/>
        <w:rPr>
          <w:rFonts w:ascii="Arial" w:hAnsi="Arial" w:cs="Arial"/>
          <w:sz w:val="22"/>
          <w:szCs w:val="22"/>
        </w:rPr>
      </w:pPr>
      <w:r w:rsidRPr="00C87C04">
        <w:rPr>
          <w:rFonts w:ascii="Arial" w:hAnsi="Arial" w:cs="Arial"/>
          <w:b/>
          <w:sz w:val="22"/>
          <w:szCs w:val="22"/>
          <w:u w:val="single"/>
        </w:rPr>
        <w:t>Absent</w:t>
      </w:r>
      <w:r w:rsidR="001D5A9B" w:rsidRPr="00C87C04">
        <w:rPr>
          <w:rFonts w:ascii="Arial" w:hAnsi="Arial" w:cs="Arial"/>
          <w:b/>
          <w:sz w:val="22"/>
          <w:szCs w:val="22"/>
          <w:u w:val="single"/>
        </w:rPr>
        <w:t>(e)s</w:t>
      </w:r>
      <w:r w:rsidR="001D5A9B" w:rsidRPr="00C87C04">
        <w:rPr>
          <w:rFonts w:ascii="Arial" w:hAnsi="Arial" w:cs="Arial"/>
          <w:b/>
          <w:sz w:val="22"/>
          <w:szCs w:val="22"/>
        </w:rPr>
        <w:t xml:space="preserve"> </w:t>
      </w:r>
      <w:r w:rsidRPr="00C87C04">
        <w:rPr>
          <w:rFonts w:ascii="Arial" w:hAnsi="Arial" w:cs="Arial"/>
          <w:sz w:val="22"/>
          <w:szCs w:val="22"/>
        </w:rPr>
        <w:t>:</w:t>
      </w:r>
      <w:r w:rsidR="00E83FF4">
        <w:rPr>
          <w:rFonts w:ascii="Arial" w:hAnsi="Arial" w:cs="Arial"/>
          <w:sz w:val="22"/>
          <w:szCs w:val="22"/>
        </w:rPr>
        <w:t xml:space="preserve"> Hasan SENER.</w:t>
      </w:r>
    </w:p>
    <w:p w:rsidR="00982C14" w:rsidRPr="00C87C04" w:rsidRDefault="00982C14" w:rsidP="00A2674D">
      <w:pPr>
        <w:spacing w:after="0"/>
        <w:jc w:val="both"/>
        <w:rPr>
          <w:rFonts w:ascii="Arial" w:hAnsi="Arial" w:cs="Arial"/>
          <w:b/>
          <w:u w:val="single"/>
        </w:rPr>
      </w:pPr>
    </w:p>
    <w:p w:rsidR="0048573F" w:rsidRDefault="00174B08" w:rsidP="00A2674D">
      <w:pPr>
        <w:spacing w:after="0"/>
        <w:jc w:val="both"/>
        <w:rPr>
          <w:rFonts w:ascii="Arial" w:hAnsi="Arial" w:cs="Arial"/>
          <w:sz w:val="22"/>
          <w:szCs w:val="22"/>
        </w:rPr>
      </w:pPr>
      <w:r w:rsidRPr="006F0C56">
        <w:rPr>
          <w:rFonts w:ascii="Arial" w:hAnsi="Arial" w:cs="Arial"/>
          <w:b/>
          <w:sz w:val="22"/>
          <w:szCs w:val="22"/>
          <w:u w:val="single"/>
        </w:rPr>
        <w:t>Pouvoirs</w:t>
      </w:r>
      <w:r w:rsidRPr="006F0C56">
        <w:rPr>
          <w:rFonts w:ascii="Arial" w:hAnsi="Arial" w:cs="Arial"/>
          <w:sz w:val="22"/>
          <w:szCs w:val="22"/>
        </w:rPr>
        <w:t> :</w:t>
      </w:r>
      <w:r w:rsidR="00A17975" w:rsidRPr="006F0C56">
        <w:rPr>
          <w:rFonts w:ascii="Arial" w:hAnsi="Arial" w:cs="Arial"/>
          <w:sz w:val="22"/>
          <w:szCs w:val="22"/>
        </w:rPr>
        <w:t xml:space="preserve"> </w:t>
      </w:r>
      <w:r w:rsidR="00E83FF4">
        <w:rPr>
          <w:rFonts w:ascii="Arial" w:hAnsi="Arial" w:cs="Arial"/>
          <w:sz w:val="22"/>
          <w:szCs w:val="22"/>
        </w:rPr>
        <w:t>Huzeyme KORLU donne pouvoir à Stéphane SPITTERS, François GOUYAUD donne pouvoir à Olga DAMIAN.</w:t>
      </w:r>
    </w:p>
    <w:p w:rsidR="00E83FF4" w:rsidRPr="006F0C56" w:rsidRDefault="00E83FF4" w:rsidP="00771F33">
      <w:pPr>
        <w:spacing w:after="0"/>
        <w:rPr>
          <w:rFonts w:ascii="Arial" w:hAnsi="Arial" w:cs="Arial"/>
          <w:b/>
          <w:sz w:val="22"/>
          <w:szCs w:val="22"/>
        </w:rPr>
      </w:pPr>
    </w:p>
    <w:p w:rsidR="00A06FA0" w:rsidRDefault="00E20D99" w:rsidP="00A06FA0">
      <w:pPr>
        <w:spacing w:after="0"/>
        <w:rPr>
          <w:rFonts w:ascii="Arial" w:hAnsi="Arial" w:cs="Arial"/>
          <w:b/>
          <w:sz w:val="22"/>
          <w:szCs w:val="22"/>
        </w:rPr>
      </w:pPr>
      <w:r>
        <w:rPr>
          <w:rFonts w:ascii="Arial" w:hAnsi="Arial" w:cs="Arial"/>
          <w:b/>
          <w:sz w:val="22"/>
          <w:szCs w:val="22"/>
        </w:rPr>
        <w:t>Ahmed HAMADACHE</w:t>
      </w:r>
      <w:r w:rsidR="00A17975" w:rsidRPr="006F0C56">
        <w:rPr>
          <w:rFonts w:ascii="Arial" w:hAnsi="Arial" w:cs="Arial"/>
          <w:b/>
          <w:sz w:val="22"/>
          <w:szCs w:val="22"/>
        </w:rPr>
        <w:t xml:space="preserve"> </w:t>
      </w:r>
      <w:r w:rsidR="00920EC2" w:rsidRPr="006F0C56">
        <w:rPr>
          <w:rFonts w:ascii="Arial" w:hAnsi="Arial" w:cs="Arial"/>
          <w:b/>
          <w:sz w:val="22"/>
          <w:szCs w:val="22"/>
        </w:rPr>
        <w:t>est élu secrétaire de séance.</w:t>
      </w:r>
    </w:p>
    <w:p w:rsidR="0045715D" w:rsidRDefault="0045715D" w:rsidP="003E2566">
      <w:pPr>
        <w:spacing w:after="0" w:line="259" w:lineRule="auto"/>
        <w:jc w:val="both"/>
        <w:rPr>
          <w:rFonts w:ascii="Arial" w:eastAsia="Calibri" w:hAnsi="Arial" w:cs="Arial"/>
        </w:rPr>
      </w:pPr>
    </w:p>
    <w:p w:rsidR="0045715D" w:rsidRDefault="002D581C" w:rsidP="0045715D">
      <w:pPr>
        <w:pStyle w:val="Listepuces"/>
        <w:numPr>
          <w:ilvl w:val="0"/>
          <w:numId w:val="0"/>
        </w:numPr>
        <w:spacing w:after="0"/>
        <w:jc w:val="both"/>
        <w:rPr>
          <w:rFonts w:ascii="Arial" w:hAnsi="Arial" w:cs="Arial"/>
          <w:b/>
        </w:rPr>
      </w:pPr>
      <w:r>
        <w:rPr>
          <w:rFonts w:ascii="Arial" w:hAnsi="Arial" w:cs="Arial"/>
          <w:b/>
        </w:rPr>
        <w:t>Après l’intervention de Christine MASSON, l</w:t>
      </w:r>
      <w:r w:rsidR="0045715D" w:rsidRPr="00E64C6E">
        <w:rPr>
          <w:rFonts w:ascii="Arial" w:hAnsi="Arial" w:cs="Arial"/>
          <w:b/>
        </w:rPr>
        <w:t xml:space="preserve">e procès-verbal de la séance </w:t>
      </w:r>
      <w:r w:rsidR="0045715D">
        <w:rPr>
          <w:rFonts w:ascii="Arial" w:hAnsi="Arial" w:cs="Arial"/>
          <w:b/>
        </w:rPr>
        <w:t>du 13 décembre</w:t>
      </w:r>
      <w:r w:rsidR="00C2319F">
        <w:rPr>
          <w:rFonts w:ascii="Arial" w:hAnsi="Arial" w:cs="Arial"/>
          <w:b/>
        </w:rPr>
        <w:t xml:space="preserve"> 2018</w:t>
      </w:r>
      <w:r w:rsidR="0045715D">
        <w:rPr>
          <w:rFonts w:ascii="Arial" w:hAnsi="Arial" w:cs="Arial"/>
          <w:b/>
        </w:rPr>
        <w:t xml:space="preserve"> est adopté à l’unanimité.</w:t>
      </w:r>
    </w:p>
    <w:p w:rsidR="00E83FF4" w:rsidRDefault="00E83FF4" w:rsidP="003E2566">
      <w:pPr>
        <w:spacing w:after="0" w:line="259" w:lineRule="auto"/>
        <w:jc w:val="both"/>
        <w:rPr>
          <w:rFonts w:ascii="Arial" w:eastAsia="Calibri" w:hAnsi="Arial" w:cs="Arial"/>
        </w:rPr>
      </w:pPr>
    </w:p>
    <w:p w:rsidR="00E83FF4" w:rsidRDefault="00E83FF4" w:rsidP="003E2566">
      <w:pPr>
        <w:spacing w:after="0" w:line="259" w:lineRule="auto"/>
        <w:jc w:val="both"/>
        <w:rPr>
          <w:rFonts w:ascii="Arial" w:eastAsia="Calibri" w:hAnsi="Arial" w:cs="Arial"/>
        </w:rPr>
      </w:pPr>
    </w:p>
    <w:p w:rsidR="00F16760" w:rsidRPr="00F16760" w:rsidRDefault="00F16760" w:rsidP="00F16760">
      <w:pPr>
        <w:numPr>
          <w:ilvl w:val="0"/>
          <w:numId w:val="29"/>
        </w:numPr>
        <w:spacing w:after="0" w:line="240" w:lineRule="auto"/>
        <w:ind w:right="1"/>
        <w:jc w:val="both"/>
        <w:rPr>
          <w:rFonts w:ascii="Arial" w:eastAsia="Times New Roman" w:hAnsi="Arial" w:cs="Arial"/>
          <w:b/>
          <w:bCs/>
          <w:color w:val="000000"/>
          <w:sz w:val="22"/>
          <w:szCs w:val="22"/>
          <w:u w:val="single"/>
          <w:lang w:eastAsia="fr-FR"/>
        </w:rPr>
      </w:pPr>
      <w:r w:rsidRPr="00F16760">
        <w:rPr>
          <w:rFonts w:ascii="Arial" w:eastAsia="Times New Roman" w:hAnsi="Arial" w:cs="Arial"/>
          <w:b/>
          <w:bCs/>
          <w:color w:val="000000"/>
          <w:sz w:val="22"/>
          <w:szCs w:val="22"/>
          <w:u w:val="single"/>
          <w:lang w:eastAsia="fr-FR"/>
        </w:rPr>
        <w:t>Autorisation donnée au Maire pour la signature, avec l’EPORA, d’une convention d’occupation précaire</w:t>
      </w:r>
    </w:p>
    <w:p w:rsidR="00F16760" w:rsidRPr="00F16760" w:rsidRDefault="00F16760" w:rsidP="00F16760">
      <w:pPr>
        <w:spacing w:after="0" w:line="240" w:lineRule="auto"/>
        <w:ind w:right="1"/>
        <w:jc w:val="both"/>
        <w:rPr>
          <w:rFonts w:ascii="Arial" w:eastAsia="Times New Roman" w:hAnsi="Arial" w:cs="Arial"/>
          <w:b/>
          <w:bCs/>
          <w:color w:val="000000"/>
          <w:sz w:val="22"/>
          <w:szCs w:val="22"/>
          <w:u w:val="single"/>
          <w:lang w:eastAsia="fr-FR"/>
        </w:rPr>
      </w:pPr>
    </w:p>
    <w:p w:rsidR="00F16760" w:rsidRDefault="00F16760" w:rsidP="00F16760">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M. le Maire présente le sujet.</w:t>
      </w: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 </w:t>
      </w:r>
      <w:r w:rsidRPr="00F16760">
        <w:rPr>
          <w:rFonts w:ascii="Arial" w:eastAsia="Times New Roman" w:hAnsi="Arial" w:cs="Arial"/>
          <w:bCs/>
          <w:color w:val="000000"/>
          <w:sz w:val="22"/>
          <w:szCs w:val="22"/>
          <w:lang w:eastAsia="fr-FR"/>
        </w:rPr>
        <w:t>Le 19 janvier 2017, l’EPORA a acquis pour le compte de la commune, auprès des Consorts Maglione, une maison d’habitation avec terrain attenant, parcelle cadastrée AR 243, située au 5 rue de la Gare, dont la surface totale est de 310 m². Le conseil municipal avait approuvé cette acquisition par délibération n°2016-046 du 6 décembre 2016.</w:t>
      </w: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r w:rsidRPr="00F16760">
        <w:rPr>
          <w:rFonts w:ascii="Arial" w:eastAsia="Times New Roman" w:hAnsi="Arial" w:cs="Arial"/>
          <w:bCs/>
          <w:color w:val="000000"/>
          <w:sz w:val="22"/>
          <w:szCs w:val="22"/>
          <w:lang w:eastAsia="fr-FR"/>
        </w:rPr>
        <w:t>Cette propriété comprend un jardin, qu’il convient d’entretenir afin de ne pas provoquer de gêne pour le voisinage. L’entretien peut être effectué par les services communaux, à condition d’établir une convention d’occupation précaire des lieux.</w:t>
      </w: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p>
    <w:p w:rsidR="00F16760" w:rsidRPr="00F16760" w:rsidRDefault="00F16760" w:rsidP="00F16760">
      <w:pPr>
        <w:spacing w:after="0" w:line="240" w:lineRule="auto"/>
        <w:ind w:right="1"/>
        <w:jc w:val="both"/>
        <w:rPr>
          <w:rFonts w:ascii="Arial" w:eastAsia="Times New Roman" w:hAnsi="Arial" w:cs="Arial"/>
          <w:bCs/>
          <w:color w:val="000000"/>
          <w:sz w:val="22"/>
          <w:szCs w:val="22"/>
          <w:lang w:eastAsia="fr-FR"/>
        </w:rPr>
      </w:pPr>
      <w:r w:rsidRPr="00F16760">
        <w:rPr>
          <w:rFonts w:ascii="Arial" w:eastAsia="Times New Roman" w:hAnsi="Arial" w:cs="Arial"/>
          <w:bCs/>
          <w:color w:val="000000"/>
          <w:sz w:val="22"/>
          <w:szCs w:val="22"/>
          <w:lang w:eastAsia="fr-FR"/>
        </w:rPr>
        <w:t>C’est pourquoi l’EPORA propose la signature de la convention placée en annexe n°1</w:t>
      </w:r>
      <w:r>
        <w:rPr>
          <w:rFonts w:ascii="Arial" w:eastAsia="Times New Roman" w:hAnsi="Arial" w:cs="Arial"/>
          <w:bCs/>
          <w:color w:val="000000"/>
          <w:sz w:val="22"/>
          <w:szCs w:val="22"/>
          <w:lang w:eastAsia="fr-FR"/>
        </w:rPr>
        <w:t> »</w:t>
      </w:r>
      <w:r w:rsidRPr="00F16760">
        <w:rPr>
          <w:rFonts w:ascii="Arial" w:eastAsia="Times New Roman" w:hAnsi="Arial" w:cs="Arial"/>
          <w:bCs/>
          <w:color w:val="000000"/>
          <w:sz w:val="22"/>
          <w:szCs w:val="22"/>
          <w:lang w:eastAsia="fr-FR"/>
        </w:rPr>
        <w:t>.</w:t>
      </w:r>
    </w:p>
    <w:p w:rsidR="00E83FF4" w:rsidRDefault="00E83FF4" w:rsidP="003E2566">
      <w:pPr>
        <w:spacing w:after="0" w:line="259" w:lineRule="auto"/>
        <w:jc w:val="both"/>
        <w:rPr>
          <w:rFonts w:ascii="Arial" w:eastAsia="Calibri" w:hAnsi="Arial" w:cs="Arial"/>
        </w:rPr>
      </w:pPr>
    </w:p>
    <w:p w:rsidR="00307FA1" w:rsidRPr="004E4CFF" w:rsidRDefault="00307FA1" w:rsidP="00307FA1">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307FA1" w:rsidRPr="004E4CFF" w:rsidRDefault="00307FA1" w:rsidP="00307FA1">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sidR="00E83FF4">
        <w:rPr>
          <w:rFonts w:ascii="Arial" w:eastAsia="Calibri" w:hAnsi="Arial" w:cs="Arial"/>
          <w:i/>
        </w:rPr>
        <w:t xml:space="preserve"> </w:t>
      </w:r>
      <w:r w:rsidR="00F16760">
        <w:rPr>
          <w:rFonts w:ascii="Arial" w:eastAsia="Calibri" w:hAnsi="Arial" w:cs="Arial"/>
          <w:i/>
        </w:rPr>
        <w:t>0</w:t>
      </w:r>
    </w:p>
    <w:p w:rsidR="00307FA1" w:rsidRPr="004E4CFF" w:rsidRDefault="00307FA1" w:rsidP="00307FA1">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sidR="00E83FF4">
        <w:rPr>
          <w:rFonts w:ascii="Arial" w:eastAsia="Calibri" w:hAnsi="Arial" w:cs="Arial"/>
          <w:i/>
        </w:rPr>
        <w:t xml:space="preserve"> </w:t>
      </w:r>
      <w:r w:rsidR="005A70E3">
        <w:rPr>
          <w:rFonts w:ascii="Arial" w:eastAsia="Calibri" w:hAnsi="Arial" w:cs="Arial"/>
          <w:i/>
        </w:rPr>
        <w:t>5</w:t>
      </w:r>
    </w:p>
    <w:p w:rsidR="00307FA1" w:rsidRDefault="00307FA1" w:rsidP="00307FA1">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E83FF4">
        <w:rPr>
          <w:rFonts w:ascii="Arial" w:eastAsia="Calibri" w:hAnsi="Arial" w:cs="Arial"/>
          <w:i/>
        </w:rPr>
        <w:t xml:space="preserve"> </w:t>
      </w:r>
      <w:r w:rsidR="00997EA3">
        <w:rPr>
          <w:rFonts w:ascii="Arial" w:eastAsia="Calibri" w:hAnsi="Arial" w:cs="Arial"/>
          <w:i/>
        </w:rPr>
        <w:t>16</w:t>
      </w:r>
    </w:p>
    <w:p w:rsidR="00A06FA0" w:rsidRDefault="00A06FA0" w:rsidP="003E2566">
      <w:pPr>
        <w:spacing w:after="0" w:line="259" w:lineRule="auto"/>
        <w:jc w:val="both"/>
        <w:rPr>
          <w:rFonts w:ascii="Arial" w:eastAsia="Calibri" w:hAnsi="Arial" w:cs="Arial"/>
        </w:rPr>
      </w:pPr>
    </w:p>
    <w:p w:rsidR="005A70E3" w:rsidRPr="005A70E3" w:rsidRDefault="005A70E3" w:rsidP="005A70E3">
      <w:pPr>
        <w:spacing w:after="0" w:line="240" w:lineRule="auto"/>
        <w:ind w:right="1"/>
        <w:jc w:val="both"/>
        <w:rPr>
          <w:rFonts w:ascii="Arial" w:eastAsia="Times New Roman" w:hAnsi="Arial" w:cs="Arial"/>
          <w:b/>
          <w:bCs/>
          <w:i/>
          <w:sz w:val="22"/>
          <w:szCs w:val="22"/>
          <w:lang w:eastAsia="fr-FR"/>
        </w:rPr>
      </w:pPr>
      <w:r>
        <w:rPr>
          <w:rFonts w:ascii="Arial" w:eastAsia="Times New Roman" w:hAnsi="Arial" w:cs="Arial"/>
          <w:b/>
          <w:bCs/>
          <w:i/>
          <w:sz w:val="22"/>
          <w:szCs w:val="22"/>
          <w:lang w:eastAsia="fr-FR"/>
        </w:rPr>
        <w:lastRenderedPageBreak/>
        <w:t xml:space="preserve">Le conseil municipal, après en avoir délibéré, à la majorité, </w:t>
      </w:r>
      <w:r w:rsidRPr="005A70E3">
        <w:rPr>
          <w:rFonts w:ascii="Arial" w:eastAsia="Times New Roman" w:hAnsi="Arial" w:cs="Arial"/>
          <w:b/>
          <w:bCs/>
          <w:i/>
          <w:sz w:val="22"/>
          <w:szCs w:val="22"/>
          <w:lang w:eastAsia="fr-FR"/>
        </w:rPr>
        <w:t>autorise le Maire à signer, avec l’EPORA, la c</w:t>
      </w:r>
      <w:r w:rsidR="002B4AE1">
        <w:rPr>
          <w:rFonts w:ascii="Arial" w:eastAsia="Times New Roman" w:hAnsi="Arial" w:cs="Arial"/>
          <w:b/>
          <w:bCs/>
          <w:i/>
          <w:sz w:val="22"/>
          <w:szCs w:val="22"/>
          <w:lang w:eastAsia="fr-FR"/>
        </w:rPr>
        <w:t>onvention d’occupation précaire jointe à la présente délibération.</w:t>
      </w:r>
    </w:p>
    <w:p w:rsidR="00E83FF4" w:rsidRDefault="00E83FF4" w:rsidP="003E2566">
      <w:pPr>
        <w:spacing w:after="0" w:line="259" w:lineRule="auto"/>
        <w:jc w:val="both"/>
        <w:rPr>
          <w:rFonts w:ascii="Arial" w:eastAsia="Calibri" w:hAnsi="Arial" w:cs="Arial"/>
        </w:rPr>
      </w:pPr>
    </w:p>
    <w:p w:rsidR="005A70E3" w:rsidRDefault="005A70E3" w:rsidP="003E2566">
      <w:pPr>
        <w:spacing w:after="0" w:line="259" w:lineRule="auto"/>
        <w:jc w:val="both"/>
        <w:rPr>
          <w:rFonts w:ascii="Arial" w:eastAsia="Calibri" w:hAnsi="Arial" w:cs="Arial"/>
        </w:rPr>
      </w:pPr>
    </w:p>
    <w:p w:rsidR="005A70E3" w:rsidRPr="005A70E3" w:rsidRDefault="005A70E3" w:rsidP="005A70E3">
      <w:pPr>
        <w:numPr>
          <w:ilvl w:val="0"/>
          <w:numId w:val="29"/>
        </w:numPr>
        <w:spacing w:after="0" w:line="240" w:lineRule="auto"/>
        <w:ind w:right="1"/>
        <w:jc w:val="both"/>
        <w:rPr>
          <w:rFonts w:ascii="Arial" w:eastAsia="Times New Roman" w:hAnsi="Arial" w:cs="Arial"/>
          <w:b/>
          <w:bCs/>
          <w:color w:val="000000"/>
          <w:sz w:val="22"/>
          <w:szCs w:val="22"/>
          <w:u w:val="single"/>
          <w:lang w:eastAsia="fr-FR"/>
        </w:rPr>
      </w:pPr>
      <w:r w:rsidRPr="005A70E3">
        <w:rPr>
          <w:rFonts w:ascii="Arial" w:eastAsia="Times New Roman" w:hAnsi="Arial" w:cs="Arial"/>
          <w:b/>
          <w:bCs/>
          <w:color w:val="000000"/>
          <w:sz w:val="22"/>
          <w:szCs w:val="22"/>
          <w:u w:val="single"/>
          <w:lang w:eastAsia="fr-FR"/>
        </w:rPr>
        <w:t>Autorisation donnée au Maire pour la signature de la convention du projet éducatif de territoire (PEDT)</w:t>
      </w:r>
    </w:p>
    <w:p w:rsidR="005A70E3" w:rsidRPr="005A70E3" w:rsidRDefault="005A70E3" w:rsidP="005A70E3">
      <w:pPr>
        <w:spacing w:after="0" w:line="240" w:lineRule="auto"/>
        <w:ind w:right="1"/>
        <w:jc w:val="both"/>
        <w:rPr>
          <w:rFonts w:ascii="Arial" w:eastAsia="Times New Roman" w:hAnsi="Arial" w:cs="Arial"/>
          <w:b/>
          <w:bCs/>
          <w:color w:val="000000"/>
          <w:sz w:val="22"/>
          <w:szCs w:val="22"/>
          <w:u w:val="single"/>
          <w:lang w:eastAsia="fr-FR"/>
        </w:rPr>
      </w:pPr>
    </w:p>
    <w:p w:rsidR="005A70E3" w:rsidRDefault="005A70E3" w:rsidP="005A70E3">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Fanny THIBERT présente le sujet.</w:t>
      </w:r>
    </w:p>
    <w:p w:rsid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 </w:t>
      </w:r>
      <w:r w:rsidRPr="005A70E3">
        <w:rPr>
          <w:rFonts w:ascii="Arial" w:eastAsia="Times New Roman" w:hAnsi="Arial" w:cs="Arial"/>
          <w:bCs/>
          <w:color w:val="000000"/>
          <w:sz w:val="22"/>
          <w:szCs w:val="22"/>
          <w:lang w:eastAsia="fr-FR"/>
        </w:rPr>
        <w:t>Le projet éducatif de territoire présenté par la commune du Péage de Roussillon a été validé par une commission partenariale comprenant des représentants de la Direction départementale de la cohésion sociale (DDCS), de la Direction des services départementaux de l’Education Nationale (DSDEN) et de la Caisse d’allocations familiales (CAF).</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 PEDT est élaboré par la commune, en partenariat avec les services de l’Etat et les autres partenaires locaux, notamment associatifs ou autres collectivités territoriales, ainsi que la CAF de l’Isère.</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La finalisation du PEDT doit donner lieu à la signature d’une convention avec la CAF et les représentants de l’Etat.</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Cette convention, placée en annexe n°2 à la présente note, établit le PEDT, dans le cadre duquel peuvent être organisées des activités périscolaires pour les enfants scolarisés dans les écoles maternelles et élémentaires, dans le prolongement du service public de l’éducation et en complémentarité avec lui.</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 PEDT précise :</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numPr>
          <w:ilvl w:val="0"/>
          <w:numId w:val="38"/>
        </w:num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 périmètre et le public concerné,</w:t>
      </w:r>
    </w:p>
    <w:p w:rsidR="005A70E3" w:rsidRPr="005A70E3" w:rsidRDefault="005A70E3" w:rsidP="005A70E3">
      <w:pPr>
        <w:numPr>
          <w:ilvl w:val="0"/>
          <w:numId w:val="38"/>
        </w:num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les activités proposées et les objectifs éducatifs,</w:t>
      </w:r>
    </w:p>
    <w:p w:rsidR="005A70E3" w:rsidRPr="005A70E3" w:rsidRDefault="005A70E3" w:rsidP="005A70E3">
      <w:pPr>
        <w:numPr>
          <w:ilvl w:val="0"/>
          <w:numId w:val="38"/>
        </w:num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les articulations entre les activités et les dispositifs existants,</w:t>
      </w:r>
    </w:p>
    <w:p w:rsidR="005A70E3" w:rsidRPr="005A70E3" w:rsidRDefault="005A70E3" w:rsidP="005A70E3">
      <w:pPr>
        <w:numPr>
          <w:ilvl w:val="0"/>
          <w:numId w:val="38"/>
        </w:num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les partenaires du projet, la structure de pilotage et les modalités de pilotage,</w:t>
      </w:r>
    </w:p>
    <w:p w:rsidR="005A70E3" w:rsidRPr="005A70E3" w:rsidRDefault="005A70E3" w:rsidP="005A70E3">
      <w:pPr>
        <w:numPr>
          <w:ilvl w:val="0"/>
          <w:numId w:val="38"/>
        </w:num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les modalités d’évaluation.</w:t>
      </w:r>
    </w:p>
    <w:p w:rsidR="005A70E3" w:rsidRP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Default="005A70E3" w:rsidP="005A70E3">
      <w:pPr>
        <w:spacing w:after="0" w:line="240" w:lineRule="auto"/>
        <w:ind w:right="1"/>
        <w:jc w:val="both"/>
        <w:rPr>
          <w:rFonts w:ascii="Arial" w:eastAsia="Times New Roman" w:hAnsi="Arial" w:cs="Arial"/>
          <w:bCs/>
          <w:color w:val="000000"/>
          <w:sz w:val="22"/>
          <w:szCs w:val="22"/>
          <w:lang w:eastAsia="fr-FR"/>
        </w:rPr>
      </w:pPr>
      <w:r w:rsidRPr="005A70E3">
        <w:rPr>
          <w:rFonts w:ascii="Arial" w:eastAsia="Times New Roman" w:hAnsi="Arial" w:cs="Arial"/>
          <w:bCs/>
          <w:color w:val="000000"/>
          <w:sz w:val="22"/>
          <w:szCs w:val="22"/>
          <w:lang w:eastAsia="fr-FR"/>
        </w:rPr>
        <w:t>La convention est signée pour une durée de trois ans, à compter de la rentrée de l’année scolaire 2018-2019</w:t>
      </w:r>
      <w:r>
        <w:rPr>
          <w:rFonts w:ascii="Arial" w:eastAsia="Times New Roman" w:hAnsi="Arial" w:cs="Arial"/>
          <w:bCs/>
          <w:color w:val="000000"/>
          <w:sz w:val="22"/>
          <w:szCs w:val="22"/>
          <w:lang w:eastAsia="fr-FR"/>
        </w:rPr>
        <w:t> »</w:t>
      </w:r>
      <w:r w:rsidRPr="005A70E3">
        <w:rPr>
          <w:rFonts w:ascii="Arial" w:eastAsia="Times New Roman" w:hAnsi="Arial" w:cs="Arial"/>
          <w:bCs/>
          <w:color w:val="000000"/>
          <w:sz w:val="22"/>
          <w:szCs w:val="22"/>
          <w:lang w:eastAsia="fr-FR"/>
        </w:rPr>
        <w:t>.</w:t>
      </w:r>
    </w:p>
    <w:p w:rsidR="00A9235F" w:rsidRDefault="00A9235F" w:rsidP="009045D4">
      <w:pPr>
        <w:contextualSpacing/>
        <w:jc w:val="both"/>
        <w:rPr>
          <w:rFonts w:ascii="Arial" w:eastAsia="Calibri" w:hAnsi="Arial" w:cs="Arial"/>
          <w:i/>
          <w:u w:val="single"/>
        </w:rPr>
      </w:pPr>
    </w:p>
    <w:p w:rsidR="009045D4" w:rsidRPr="004E4CFF" w:rsidRDefault="009045D4" w:rsidP="009045D4">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9045D4" w:rsidRPr="004E4CFF"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9045D4"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9045D4"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Pr>
          <w:rFonts w:ascii="Arial" w:eastAsia="Calibri" w:hAnsi="Arial" w:cs="Arial"/>
          <w:i/>
        </w:rPr>
        <w:t xml:space="preserve"> 2</w:t>
      </w:r>
      <w:r w:rsidR="00997EA3">
        <w:rPr>
          <w:rFonts w:ascii="Arial" w:eastAsia="Calibri" w:hAnsi="Arial" w:cs="Arial"/>
          <w:i/>
        </w:rPr>
        <w:t>1</w:t>
      </w:r>
    </w:p>
    <w:p w:rsidR="005A70E3" w:rsidRDefault="005A70E3" w:rsidP="005A70E3">
      <w:pPr>
        <w:spacing w:after="0" w:line="240" w:lineRule="auto"/>
        <w:ind w:right="1"/>
        <w:jc w:val="both"/>
        <w:rPr>
          <w:rFonts w:ascii="Arial" w:eastAsia="Times New Roman" w:hAnsi="Arial" w:cs="Arial"/>
          <w:bCs/>
          <w:color w:val="000000"/>
          <w:sz w:val="22"/>
          <w:szCs w:val="22"/>
          <w:lang w:eastAsia="fr-FR"/>
        </w:rPr>
      </w:pPr>
    </w:p>
    <w:p w:rsidR="005A70E3" w:rsidRPr="005A70E3" w:rsidRDefault="005A70E3" w:rsidP="005A70E3">
      <w:pPr>
        <w:spacing w:after="0" w:line="240" w:lineRule="auto"/>
        <w:ind w:right="1"/>
        <w:jc w:val="both"/>
        <w:rPr>
          <w:rFonts w:ascii="Arial" w:eastAsia="Times New Roman" w:hAnsi="Arial" w:cs="Arial"/>
          <w:b/>
          <w:bCs/>
          <w:i/>
          <w:sz w:val="22"/>
          <w:szCs w:val="22"/>
          <w:lang w:eastAsia="fr-FR"/>
        </w:rPr>
      </w:pPr>
      <w:r>
        <w:rPr>
          <w:rFonts w:ascii="Arial" w:eastAsia="Times New Roman" w:hAnsi="Arial" w:cs="Arial"/>
          <w:b/>
          <w:bCs/>
          <w:i/>
          <w:sz w:val="22"/>
          <w:szCs w:val="22"/>
          <w:lang w:eastAsia="fr-FR"/>
        </w:rPr>
        <w:t>Le</w:t>
      </w:r>
      <w:r w:rsidRPr="005A70E3">
        <w:rPr>
          <w:rFonts w:ascii="Arial" w:eastAsia="Times New Roman" w:hAnsi="Arial" w:cs="Arial"/>
          <w:b/>
          <w:bCs/>
          <w:i/>
          <w:sz w:val="22"/>
          <w:szCs w:val="22"/>
          <w:lang w:eastAsia="fr-FR"/>
        </w:rPr>
        <w:t xml:space="preserve"> conseil municipal</w:t>
      </w:r>
      <w:r>
        <w:rPr>
          <w:rFonts w:ascii="Arial" w:eastAsia="Times New Roman" w:hAnsi="Arial" w:cs="Arial"/>
          <w:b/>
          <w:bCs/>
          <w:i/>
          <w:sz w:val="22"/>
          <w:szCs w:val="22"/>
          <w:lang w:eastAsia="fr-FR"/>
        </w:rPr>
        <w:t>, après en avoir délibéré, à l’unanimité,</w:t>
      </w:r>
      <w:r w:rsidRPr="005A70E3">
        <w:rPr>
          <w:rFonts w:ascii="Arial" w:eastAsia="Times New Roman" w:hAnsi="Arial" w:cs="Arial"/>
          <w:b/>
          <w:bCs/>
          <w:i/>
          <w:sz w:val="22"/>
          <w:szCs w:val="22"/>
          <w:lang w:eastAsia="fr-FR"/>
        </w:rPr>
        <w:t> </w:t>
      </w:r>
      <w:r>
        <w:rPr>
          <w:rFonts w:ascii="Arial" w:eastAsia="Times New Roman" w:hAnsi="Arial" w:cs="Arial"/>
          <w:b/>
          <w:bCs/>
          <w:i/>
          <w:sz w:val="22"/>
          <w:szCs w:val="22"/>
          <w:lang w:eastAsia="fr-FR"/>
        </w:rPr>
        <w:t>autorise</w:t>
      </w:r>
      <w:r w:rsidRPr="005A70E3">
        <w:rPr>
          <w:rFonts w:ascii="Arial" w:eastAsia="Times New Roman" w:hAnsi="Arial" w:cs="Arial"/>
          <w:b/>
          <w:bCs/>
          <w:i/>
          <w:sz w:val="22"/>
          <w:szCs w:val="22"/>
          <w:lang w:eastAsia="fr-FR"/>
        </w:rPr>
        <w:t xml:space="preserve"> le Maire à signer la convention relative au projet éducatif de territoire.</w:t>
      </w:r>
    </w:p>
    <w:p w:rsidR="00E83FF4" w:rsidRDefault="00E83FF4" w:rsidP="003E2566">
      <w:pPr>
        <w:spacing w:after="0" w:line="259" w:lineRule="auto"/>
        <w:jc w:val="both"/>
        <w:rPr>
          <w:rFonts w:ascii="Arial" w:eastAsia="Calibri" w:hAnsi="Arial" w:cs="Arial"/>
        </w:rPr>
      </w:pPr>
    </w:p>
    <w:p w:rsidR="009045D4" w:rsidRDefault="009045D4" w:rsidP="003E2566">
      <w:pPr>
        <w:spacing w:after="0" w:line="259" w:lineRule="auto"/>
        <w:jc w:val="both"/>
        <w:rPr>
          <w:rFonts w:ascii="Arial" w:eastAsia="Calibri" w:hAnsi="Arial" w:cs="Arial"/>
        </w:rPr>
      </w:pPr>
    </w:p>
    <w:p w:rsidR="009045D4" w:rsidRPr="009045D4" w:rsidRDefault="009045D4" w:rsidP="009045D4">
      <w:pPr>
        <w:numPr>
          <w:ilvl w:val="0"/>
          <w:numId w:val="29"/>
        </w:numPr>
        <w:spacing w:after="0" w:line="240" w:lineRule="auto"/>
        <w:ind w:right="1"/>
        <w:jc w:val="both"/>
        <w:rPr>
          <w:rFonts w:ascii="Arial" w:eastAsia="Times New Roman" w:hAnsi="Arial" w:cs="Arial"/>
          <w:b/>
          <w:bCs/>
          <w:i/>
          <w:sz w:val="22"/>
          <w:szCs w:val="22"/>
          <w:u w:val="single"/>
          <w:lang w:eastAsia="fr-FR"/>
        </w:rPr>
      </w:pPr>
      <w:r w:rsidRPr="009045D4">
        <w:rPr>
          <w:rFonts w:ascii="Arial" w:eastAsia="Times New Roman" w:hAnsi="Arial" w:cs="Arial"/>
          <w:b/>
          <w:bCs/>
          <w:sz w:val="22"/>
          <w:szCs w:val="22"/>
          <w:u w:val="single"/>
          <w:lang w:eastAsia="fr-FR"/>
        </w:rPr>
        <w:t>Autorisation donnée au Maire pour la signature de la convention « Charte qualité plan mercredi »</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Fanny THIBERT présente le sujet.</w:t>
      </w: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r>
        <w:rPr>
          <w:rFonts w:ascii="Arial" w:eastAsia="Times New Roman" w:hAnsi="Arial" w:cs="Arial"/>
          <w:bCs/>
          <w:color w:val="000000"/>
          <w:sz w:val="22"/>
          <w:szCs w:val="22"/>
          <w:lang w:eastAsia="fr-FR"/>
        </w:rPr>
        <w:t>« </w:t>
      </w:r>
      <w:r w:rsidRPr="009045D4">
        <w:rPr>
          <w:rFonts w:ascii="Arial" w:eastAsia="Times New Roman" w:hAnsi="Arial" w:cs="Arial"/>
          <w:bCs/>
          <w:color w:val="000000"/>
          <w:sz w:val="22"/>
          <w:szCs w:val="22"/>
          <w:lang w:eastAsia="fr-FR"/>
        </w:rPr>
        <w:t>A la suite de l’élaboration du nouveau projet éducatif de territoire, une charte qualité plan mercredi a été rédigée.</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Cette charte donne lieu à une convention, placée en annexe n°3, liant la commune, les services de l’Etat et la CAF de l’Isère.</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lastRenderedPageBreak/>
        <w:t>Cette charte définit l’accueil du mercredi autour de quatre axes, qui consistent :</w:t>
      </w:r>
    </w:p>
    <w:p w:rsidR="009045D4" w:rsidRPr="009045D4" w:rsidRDefault="009045D4" w:rsidP="009045D4">
      <w:pPr>
        <w:numPr>
          <w:ilvl w:val="0"/>
          <w:numId w:val="39"/>
        </w:num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à veiller à la complémentarité des temps périscolaires du mercredi avec les temps familiaux et scolaires ;</w:t>
      </w:r>
    </w:p>
    <w:p w:rsidR="009045D4" w:rsidRPr="009045D4" w:rsidRDefault="009045D4" w:rsidP="009045D4">
      <w:pPr>
        <w:spacing w:after="0" w:line="240" w:lineRule="auto"/>
        <w:ind w:left="360" w:right="1"/>
        <w:jc w:val="both"/>
        <w:rPr>
          <w:rFonts w:ascii="Arial" w:eastAsia="Times New Roman" w:hAnsi="Arial" w:cs="Arial"/>
          <w:bCs/>
          <w:color w:val="000000"/>
          <w:sz w:val="22"/>
          <w:szCs w:val="22"/>
          <w:lang w:eastAsia="fr-FR"/>
        </w:rPr>
      </w:pPr>
    </w:p>
    <w:p w:rsidR="009045D4" w:rsidRPr="009045D4" w:rsidRDefault="009045D4" w:rsidP="009045D4">
      <w:pPr>
        <w:numPr>
          <w:ilvl w:val="0"/>
          <w:numId w:val="39"/>
        </w:num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à assurer l’inclusion et l’accessibilité de tous les enfants souhaitant participer à l’accueil de loisirs, en particulier des enfants en situation de handicap ;</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numPr>
          <w:ilvl w:val="0"/>
          <w:numId w:val="39"/>
        </w:num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à inscrire les activités périscolaires sur le territoire et en relation avec ses acteurs et les besoins des enfants ;</w:t>
      </w:r>
    </w:p>
    <w:p w:rsidR="009045D4" w:rsidRPr="009045D4" w:rsidRDefault="009045D4" w:rsidP="009045D4">
      <w:pPr>
        <w:spacing w:after="0" w:line="276" w:lineRule="auto"/>
        <w:ind w:left="720" w:right="1"/>
        <w:jc w:val="both"/>
        <w:rPr>
          <w:rFonts w:ascii="Calibri" w:eastAsia="Calibri" w:hAnsi="Calibri" w:cs="Arial"/>
          <w:bCs/>
          <w:color w:val="000000"/>
          <w:sz w:val="22"/>
          <w:szCs w:val="22"/>
        </w:rPr>
      </w:pPr>
    </w:p>
    <w:p w:rsidR="009045D4" w:rsidRPr="009045D4" w:rsidRDefault="009045D4" w:rsidP="009045D4">
      <w:pPr>
        <w:numPr>
          <w:ilvl w:val="0"/>
          <w:numId w:val="39"/>
        </w:num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à proposer des activités riches et variées en y associant des sorties éducatives et en visant une réalisation finale (œuvre, spectacle, exposition, tournoi…).</w:t>
      </w:r>
    </w:p>
    <w:p w:rsidR="009045D4" w:rsidRPr="009045D4" w:rsidRDefault="009045D4" w:rsidP="009045D4">
      <w:pPr>
        <w:spacing w:after="0" w:line="240" w:lineRule="auto"/>
        <w:ind w:right="1"/>
        <w:jc w:val="both"/>
        <w:rPr>
          <w:rFonts w:ascii="Arial" w:eastAsia="Times New Roman" w:hAnsi="Arial" w:cs="Arial"/>
          <w:b/>
          <w:bCs/>
          <w:color w:val="000000"/>
          <w:sz w:val="22"/>
          <w:szCs w:val="22"/>
          <w:u w:val="single"/>
          <w:lang w:eastAsia="fr-FR"/>
        </w:rPr>
      </w:pP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La collectivité s’engage ainsi à organiser les accueils de loisirs périscolaires fonctionnant le mercredi dans le respect des principes de la présente charte.</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r w:rsidRPr="009045D4">
        <w:rPr>
          <w:rFonts w:ascii="Arial" w:eastAsia="Times New Roman" w:hAnsi="Arial" w:cs="Arial"/>
          <w:bCs/>
          <w:color w:val="000000"/>
          <w:sz w:val="22"/>
          <w:szCs w:val="22"/>
          <w:lang w:eastAsia="fr-FR"/>
        </w:rPr>
        <w:t>Cette convention est établie jusqu’au terme de la convention du projet éducatif de territoire</w:t>
      </w:r>
      <w:r>
        <w:rPr>
          <w:rFonts w:ascii="Arial" w:eastAsia="Times New Roman" w:hAnsi="Arial" w:cs="Arial"/>
          <w:bCs/>
          <w:color w:val="000000"/>
          <w:sz w:val="22"/>
          <w:szCs w:val="22"/>
          <w:lang w:eastAsia="fr-FR"/>
        </w:rPr>
        <w:t> »</w:t>
      </w:r>
      <w:r w:rsidRPr="009045D4">
        <w:rPr>
          <w:rFonts w:ascii="Arial" w:eastAsia="Times New Roman" w:hAnsi="Arial" w:cs="Arial"/>
          <w:bCs/>
          <w:color w:val="000000"/>
          <w:sz w:val="22"/>
          <w:szCs w:val="22"/>
          <w:lang w:eastAsia="fr-FR"/>
        </w:rPr>
        <w:t>.</w:t>
      </w: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4E4CFF" w:rsidRDefault="009045D4" w:rsidP="009045D4">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9045D4" w:rsidRPr="004E4CFF"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9045D4"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9045D4" w:rsidRDefault="009045D4" w:rsidP="009045D4">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997EA3">
        <w:rPr>
          <w:rFonts w:ascii="Arial" w:eastAsia="Calibri" w:hAnsi="Arial" w:cs="Arial"/>
          <w:i/>
        </w:rPr>
        <w:t xml:space="preserve"> 21</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spacing w:after="0" w:line="240" w:lineRule="auto"/>
        <w:ind w:right="1"/>
        <w:jc w:val="both"/>
        <w:rPr>
          <w:rFonts w:ascii="Arial" w:eastAsia="Times New Roman" w:hAnsi="Arial" w:cs="Arial"/>
          <w:b/>
          <w:bCs/>
          <w:i/>
          <w:sz w:val="22"/>
          <w:szCs w:val="22"/>
          <w:lang w:eastAsia="fr-FR"/>
        </w:rPr>
      </w:pPr>
      <w:r>
        <w:rPr>
          <w:rFonts w:ascii="Arial" w:eastAsia="Times New Roman" w:hAnsi="Arial" w:cs="Arial"/>
          <w:b/>
          <w:bCs/>
          <w:i/>
          <w:sz w:val="22"/>
          <w:szCs w:val="22"/>
          <w:lang w:eastAsia="fr-FR"/>
        </w:rPr>
        <w:t>Le</w:t>
      </w:r>
      <w:r w:rsidRPr="009045D4">
        <w:rPr>
          <w:rFonts w:ascii="Arial" w:eastAsia="Times New Roman" w:hAnsi="Arial" w:cs="Arial"/>
          <w:b/>
          <w:bCs/>
          <w:i/>
          <w:sz w:val="22"/>
          <w:szCs w:val="22"/>
          <w:lang w:eastAsia="fr-FR"/>
        </w:rPr>
        <w:t xml:space="preserve"> conseil municipal</w:t>
      </w:r>
      <w:r>
        <w:rPr>
          <w:rFonts w:ascii="Arial" w:eastAsia="Times New Roman" w:hAnsi="Arial" w:cs="Arial"/>
          <w:b/>
          <w:bCs/>
          <w:i/>
          <w:sz w:val="22"/>
          <w:szCs w:val="22"/>
          <w:lang w:eastAsia="fr-FR"/>
        </w:rPr>
        <w:t>, après en avoir délibéré, à l’unanimité, autorise</w:t>
      </w:r>
      <w:r w:rsidRPr="009045D4">
        <w:rPr>
          <w:rFonts w:ascii="Arial" w:eastAsia="Times New Roman" w:hAnsi="Arial" w:cs="Arial"/>
          <w:b/>
          <w:bCs/>
          <w:i/>
          <w:sz w:val="22"/>
          <w:szCs w:val="22"/>
          <w:lang w:eastAsia="fr-FR"/>
        </w:rPr>
        <w:t xml:space="preserve"> le Maire à signer la convention « Charte qualité plan mercredi ».</w:t>
      </w:r>
    </w:p>
    <w:p w:rsidR="009045D4" w:rsidRDefault="009045D4" w:rsidP="009045D4">
      <w:pPr>
        <w:spacing w:after="0" w:line="240" w:lineRule="auto"/>
        <w:ind w:right="1"/>
        <w:jc w:val="both"/>
        <w:rPr>
          <w:rFonts w:ascii="Arial" w:eastAsia="Times New Roman" w:hAnsi="Arial" w:cs="Arial"/>
          <w:b/>
          <w:bCs/>
          <w:i/>
          <w:sz w:val="22"/>
          <w:szCs w:val="22"/>
          <w:lang w:eastAsia="fr-FR"/>
        </w:rPr>
      </w:pPr>
    </w:p>
    <w:p w:rsidR="00C2319F" w:rsidRPr="009045D4" w:rsidRDefault="00C2319F" w:rsidP="009045D4">
      <w:pPr>
        <w:spacing w:after="0" w:line="240" w:lineRule="auto"/>
        <w:ind w:right="1"/>
        <w:jc w:val="both"/>
        <w:rPr>
          <w:rFonts w:ascii="Arial" w:eastAsia="Times New Roman" w:hAnsi="Arial" w:cs="Arial"/>
          <w:b/>
          <w:bCs/>
          <w:i/>
          <w:sz w:val="22"/>
          <w:szCs w:val="22"/>
          <w:lang w:eastAsia="fr-FR"/>
        </w:rPr>
      </w:pPr>
    </w:p>
    <w:p w:rsidR="009045D4" w:rsidRPr="009045D4" w:rsidRDefault="009045D4" w:rsidP="009045D4">
      <w:pPr>
        <w:numPr>
          <w:ilvl w:val="0"/>
          <w:numId w:val="29"/>
        </w:numPr>
        <w:spacing w:after="0" w:line="240" w:lineRule="auto"/>
        <w:ind w:right="1"/>
        <w:jc w:val="both"/>
        <w:rPr>
          <w:rFonts w:ascii="Arial" w:eastAsia="Times New Roman" w:hAnsi="Arial" w:cs="Arial"/>
          <w:b/>
          <w:bCs/>
          <w:i/>
          <w:sz w:val="22"/>
          <w:szCs w:val="22"/>
          <w:u w:val="single"/>
          <w:lang w:eastAsia="fr-FR"/>
        </w:rPr>
      </w:pPr>
      <w:r w:rsidRPr="009045D4">
        <w:rPr>
          <w:rFonts w:ascii="Arial" w:eastAsia="Times New Roman" w:hAnsi="Arial" w:cs="Arial"/>
          <w:b/>
          <w:bCs/>
          <w:sz w:val="22"/>
          <w:szCs w:val="22"/>
          <w:u w:val="single"/>
          <w:lang w:eastAsia="fr-FR"/>
        </w:rPr>
        <w:t>Autorisation donnée au Maire pour la signature, avec la CAF, de la convention d’objectifs et de financement du CLAS Ollier – Bayard</w:t>
      </w:r>
    </w:p>
    <w:p w:rsidR="009045D4" w:rsidRPr="009045D4" w:rsidRDefault="009045D4" w:rsidP="009045D4">
      <w:pPr>
        <w:spacing w:after="0" w:line="240" w:lineRule="auto"/>
        <w:ind w:right="1"/>
        <w:jc w:val="both"/>
        <w:rPr>
          <w:rFonts w:ascii="Arial" w:eastAsia="Times New Roman" w:hAnsi="Arial" w:cs="Arial"/>
          <w:b/>
          <w:bCs/>
          <w:i/>
          <w:sz w:val="22"/>
          <w:szCs w:val="22"/>
          <w:u w:val="single"/>
          <w:lang w:eastAsia="fr-FR"/>
        </w:rPr>
      </w:pPr>
    </w:p>
    <w:p w:rsidR="009045D4" w:rsidRDefault="002F5756" w:rsidP="009045D4">
      <w:pPr>
        <w:autoSpaceDE w:val="0"/>
        <w:autoSpaceDN w:val="0"/>
        <w:spacing w:after="0" w:line="240" w:lineRule="auto"/>
        <w:jc w:val="both"/>
        <w:rPr>
          <w:rFonts w:ascii="Arial" w:eastAsia="Calibri" w:hAnsi="Arial" w:cs="Arial"/>
          <w:bCs/>
          <w:color w:val="000000"/>
          <w:sz w:val="22"/>
          <w:szCs w:val="22"/>
        </w:rPr>
      </w:pPr>
      <w:r>
        <w:rPr>
          <w:rFonts w:ascii="Arial" w:eastAsia="Calibri" w:hAnsi="Arial" w:cs="Arial"/>
          <w:bCs/>
          <w:color w:val="000000"/>
          <w:sz w:val="22"/>
          <w:szCs w:val="22"/>
        </w:rPr>
        <w:t>Dominique FLACHER-LHERMET présente le sujet.</w:t>
      </w:r>
    </w:p>
    <w:p w:rsidR="009045D4" w:rsidRDefault="009045D4" w:rsidP="009045D4">
      <w:pPr>
        <w:autoSpaceDE w:val="0"/>
        <w:autoSpaceDN w:val="0"/>
        <w:spacing w:after="0" w:line="240" w:lineRule="auto"/>
        <w:jc w:val="both"/>
        <w:rPr>
          <w:rFonts w:ascii="Arial" w:eastAsia="Calibri" w:hAnsi="Arial" w:cs="Arial"/>
          <w:bCs/>
          <w:color w:val="000000"/>
          <w:sz w:val="22"/>
          <w:szCs w:val="22"/>
        </w:rPr>
      </w:pPr>
    </w:p>
    <w:p w:rsidR="009045D4" w:rsidRPr="009045D4" w:rsidRDefault="002F5756" w:rsidP="009045D4">
      <w:pPr>
        <w:autoSpaceDE w:val="0"/>
        <w:autoSpaceDN w:val="0"/>
        <w:spacing w:after="0" w:line="240" w:lineRule="auto"/>
        <w:jc w:val="both"/>
        <w:rPr>
          <w:rFonts w:ascii="Arial" w:eastAsia="Calibri" w:hAnsi="Arial" w:cs="Arial"/>
          <w:bCs/>
          <w:color w:val="000000"/>
          <w:sz w:val="22"/>
          <w:szCs w:val="22"/>
        </w:rPr>
      </w:pPr>
      <w:r>
        <w:rPr>
          <w:rFonts w:ascii="Arial" w:eastAsia="Calibri" w:hAnsi="Arial" w:cs="Arial"/>
          <w:bCs/>
          <w:color w:val="000000"/>
          <w:sz w:val="22"/>
          <w:szCs w:val="22"/>
        </w:rPr>
        <w:t>« </w:t>
      </w:r>
      <w:r w:rsidR="009045D4" w:rsidRPr="009045D4">
        <w:rPr>
          <w:rFonts w:ascii="Arial" w:eastAsia="Calibri" w:hAnsi="Arial" w:cs="Arial"/>
          <w:bCs/>
          <w:color w:val="000000"/>
          <w:sz w:val="22"/>
          <w:szCs w:val="22"/>
        </w:rPr>
        <w:t>Le contrat local d’accompagnement scolaire (CLAS) a pour objectif de soutenir les familles dans la réussite éducative des enfants.</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spacing w:after="0" w:line="240" w:lineRule="auto"/>
        <w:ind w:right="1"/>
        <w:jc w:val="both"/>
        <w:rPr>
          <w:rFonts w:ascii="Arial" w:eastAsia="Calibri" w:hAnsi="Arial" w:cs="Arial"/>
          <w:bCs/>
          <w:color w:val="000000"/>
          <w:sz w:val="22"/>
          <w:szCs w:val="22"/>
        </w:rPr>
      </w:pPr>
      <w:r w:rsidRPr="009045D4">
        <w:rPr>
          <w:rFonts w:ascii="Arial" w:eastAsia="Calibri" w:hAnsi="Arial" w:cs="Arial"/>
          <w:bCs/>
          <w:color w:val="000000"/>
          <w:sz w:val="22"/>
          <w:szCs w:val="22"/>
        </w:rPr>
        <w:t>Les actions concernées ont pour but de favoriser l’épanouissement des enfants et la réussite de leur scolarité. Ces moments sont organisés tout au long de l’année scolaire :</w:t>
      </w:r>
    </w:p>
    <w:p w:rsidR="009045D4" w:rsidRPr="009045D4" w:rsidRDefault="009045D4" w:rsidP="009045D4">
      <w:pPr>
        <w:spacing w:after="0" w:line="240" w:lineRule="auto"/>
        <w:ind w:right="1"/>
        <w:jc w:val="both"/>
        <w:rPr>
          <w:rFonts w:ascii="Arial" w:eastAsia="Calibri" w:hAnsi="Arial" w:cs="Arial"/>
          <w:bCs/>
          <w:color w:val="000000"/>
          <w:sz w:val="22"/>
          <w:szCs w:val="22"/>
        </w:rPr>
      </w:pPr>
    </w:p>
    <w:p w:rsidR="009045D4" w:rsidRPr="009045D4" w:rsidRDefault="009045D4" w:rsidP="009045D4">
      <w:pPr>
        <w:numPr>
          <w:ilvl w:val="0"/>
          <w:numId w:val="39"/>
        </w:numPr>
        <w:spacing w:after="0" w:line="240" w:lineRule="auto"/>
        <w:ind w:right="1"/>
        <w:jc w:val="both"/>
        <w:rPr>
          <w:rFonts w:ascii="Arial" w:eastAsia="Calibri" w:hAnsi="Arial" w:cs="Arial"/>
          <w:bCs/>
          <w:color w:val="000000"/>
          <w:sz w:val="22"/>
          <w:szCs w:val="22"/>
        </w:rPr>
      </w:pPr>
      <w:r w:rsidRPr="009045D4">
        <w:rPr>
          <w:rFonts w:ascii="Arial" w:eastAsia="Calibri" w:hAnsi="Arial" w:cs="Arial"/>
          <w:bCs/>
          <w:color w:val="000000"/>
          <w:sz w:val="22"/>
          <w:szCs w:val="22"/>
        </w:rPr>
        <w:t xml:space="preserve">les lundis soirs, à l’école élémentaire Ollier, douze enfants des classes de CP et CE1 sont accueillis de 16 h 35 à 18 h 15 ; </w:t>
      </w:r>
    </w:p>
    <w:p w:rsidR="009045D4" w:rsidRPr="009045D4" w:rsidRDefault="009045D4" w:rsidP="009045D4">
      <w:pPr>
        <w:spacing w:after="0" w:line="240" w:lineRule="auto"/>
        <w:ind w:left="720" w:right="1"/>
        <w:jc w:val="both"/>
        <w:rPr>
          <w:rFonts w:ascii="Arial" w:eastAsia="Calibri" w:hAnsi="Arial" w:cs="Arial"/>
          <w:bCs/>
          <w:color w:val="000000"/>
          <w:sz w:val="22"/>
          <w:szCs w:val="22"/>
        </w:rPr>
      </w:pPr>
    </w:p>
    <w:p w:rsidR="009045D4" w:rsidRPr="009045D4" w:rsidRDefault="009045D4" w:rsidP="009045D4">
      <w:pPr>
        <w:numPr>
          <w:ilvl w:val="0"/>
          <w:numId w:val="39"/>
        </w:numPr>
        <w:spacing w:after="0" w:line="240" w:lineRule="auto"/>
        <w:ind w:right="1"/>
        <w:jc w:val="both"/>
        <w:rPr>
          <w:rFonts w:ascii="Arial" w:eastAsia="Calibri" w:hAnsi="Arial" w:cs="Arial"/>
          <w:bCs/>
          <w:color w:val="000000"/>
          <w:sz w:val="22"/>
          <w:szCs w:val="22"/>
        </w:rPr>
      </w:pPr>
      <w:r w:rsidRPr="009045D4">
        <w:rPr>
          <w:rFonts w:ascii="Arial" w:eastAsia="Calibri" w:hAnsi="Arial" w:cs="Arial"/>
          <w:bCs/>
          <w:color w:val="000000"/>
          <w:sz w:val="22"/>
          <w:szCs w:val="22"/>
        </w:rPr>
        <w:t>les mardis soirs, à l’école élémentaire Bayard, dix enfants des classes de CE2 sont accueillis de 16 h 45 à 18 h 15 ;</w:t>
      </w:r>
    </w:p>
    <w:p w:rsidR="009045D4" w:rsidRPr="009045D4" w:rsidRDefault="009045D4" w:rsidP="009045D4">
      <w:pPr>
        <w:spacing w:after="0" w:line="276" w:lineRule="auto"/>
        <w:ind w:left="720" w:right="1"/>
        <w:jc w:val="both"/>
        <w:rPr>
          <w:rFonts w:ascii="Calibri" w:eastAsia="Calibri" w:hAnsi="Calibri" w:cs="Arial"/>
          <w:bCs/>
          <w:color w:val="000000"/>
          <w:sz w:val="22"/>
          <w:szCs w:val="22"/>
        </w:rPr>
      </w:pPr>
    </w:p>
    <w:p w:rsidR="009045D4" w:rsidRPr="009045D4" w:rsidRDefault="009045D4" w:rsidP="009045D4">
      <w:pPr>
        <w:numPr>
          <w:ilvl w:val="0"/>
          <w:numId w:val="39"/>
        </w:numPr>
        <w:spacing w:after="0" w:line="240" w:lineRule="auto"/>
        <w:ind w:right="1"/>
        <w:jc w:val="both"/>
        <w:rPr>
          <w:rFonts w:ascii="Arial" w:eastAsia="Calibri" w:hAnsi="Arial" w:cs="Arial"/>
          <w:bCs/>
          <w:color w:val="000000"/>
          <w:sz w:val="22"/>
          <w:szCs w:val="22"/>
        </w:rPr>
      </w:pPr>
      <w:r w:rsidRPr="009045D4">
        <w:rPr>
          <w:rFonts w:ascii="Arial" w:eastAsia="Calibri" w:hAnsi="Arial" w:cs="Arial"/>
          <w:bCs/>
          <w:color w:val="000000"/>
          <w:sz w:val="22"/>
          <w:szCs w:val="22"/>
        </w:rPr>
        <w:t>les jeudis soirs, à l’école élémentaire Bayard, onze enfants des classes de CP et CE1 sont accueillis de 16 h 45 à 18 h 15.</w:t>
      </w:r>
    </w:p>
    <w:p w:rsidR="009045D4" w:rsidRPr="009045D4" w:rsidRDefault="009045D4" w:rsidP="009045D4">
      <w:pPr>
        <w:spacing w:after="0" w:line="276" w:lineRule="auto"/>
        <w:ind w:left="720" w:right="1"/>
        <w:jc w:val="both"/>
        <w:rPr>
          <w:rFonts w:ascii="Calibri" w:eastAsia="Calibri" w:hAnsi="Calibri" w:cs="Arial"/>
          <w:bCs/>
          <w:color w:val="000000"/>
          <w:sz w:val="22"/>
          <w:szCs w:val="22"/>
        </w:rPr>
      </w:pPr>
    </w:p>
    <w:p w:rsidR="009045D4" w:rsidRPr="009045D4" w:rsidRDefault="009045D4" w:rsidP="009045D4">
      <w:pPr>
        <w:numPr>
          <w:ilvl w:val="0"/>
          <w:numId w:val="39"/>
        </w:numPr>
        <w:spacing w:after="0" w:line="240" w:lineRule="auto"/>
        <w:ind w:right="1"/>
        <w:jc w:val="both"/>
        <w:rPr>
          <w:rFonts w:ascii="Arial" w:eastAsia="Calibri" w:hAnsi="Arial" w:cs="Arial"/>
          <w:bCs/>
          <w:color w:val="000000"/>
          <w:sz w:val="22"/>
          <w:szCs w:val="22"/>
        </w:rPr>
      </w:pPr>
      <w:r w:rsidRPr="009045D4">
        <w:rPr>
          <w:rFonts w:ascii="Arial" w:eastAsia="Calibri" w:hAnsi="Arial" w:cs="Arial"/>
          <w:bCs/>
          <w:color w:val="000000"/>
          <w:sz w:val="22"/>
          <w:szCs w:val="22"/>
        </w:rPr>
        <w:t>les vendredis soirs, à l’école élémentaire Ollier, dix enfants sont accueillis : classe CE2 : de 16 h 35 à 18 h 15</w:t>
      </w:r>
    </w:p>
    <w:p w:rsidR="009045D4" w:rsidRPr="009045D4" w:rsidRDefault="009045D4" w:rsidP="009045D4">
      <w:pPr>
        <w:spacing w:after="0" w:line="240" w:lineRule="auto"/>
        <w:ind w:right="1"/>
        <w:jc w:val="both"/>
        <w:rPr>
          <w:rFonts w:ascii="Arial" w:eastAsia="Times New Roman" w:hAnsi="Arial" w:cs="Arial"/>
          <w:bCs/>
          <w:color w:val="000000"/>
          <w:sz w:val="22"/>
          <w:szCs w:val="22"/>
          <w:lang w:eastAsia="fr-FR"/>
        </w:rPr>
      </w:pPr>
    </w:p>
    <w:p w:rsidR="009045D4" w:rsidRPr="009045D4" w:rsidRDefault="009045D4" w:rsidP="009045D4">
      <w:pPr>
        <w:autoSpaceDE w:val="0"/>
        <w:autoSpaceDN w:val="0"/>
        <w:spacing w:after="0" w:line="240" w:lineRule="auto"/>
        <w:jc w:val="both"/>
        <w:rPr>
          <w:rFonts w:ascii="Arial" w:eastAsia="Calibri" w:hAnsi="Arial" w:cs="Arial"/>
          <w:color w:val="000000"/>
          <w:sz w:val="22"/>
          <w:szCs w:val="22"/>
        </w:rPr>
      </w:pPr>
      <w:r w:rsidRPr="009045D4">
        <w:rPr>
          <w:rFonts w:ascii="Arial" w:eastAsia="Calibri" w:hAnsi="Arial" w:cs="Arial"/>
          <w:color w:val="000000"/>
          <w:sz w:val="22"/>
          <w:szCs w:val="22"/>
        </w:rPr>
        <w:t>Le CLAS est financé par la commune à hauteur de 8 493,88 euros et par la Caisse d’allocations familiales à hauteur de 4 089,64 euros.</w:t>
      </w:r>
    </w:p>
    <w:p w:rsidR="009045D4" w:rsidRPr="009045D4" w:rsidRDefault="009045D4" w:rsidP="009045D4">
      <w:pPr>
        <w:autoSpaceDE w:val="0"/>
        <w:autoSpaceDN w:val="0"/>
        <w:spacing w:after="0" w:line="240" w:lineRule="auto"/>
        <w:jc w:val="both"/>
        <w:rPr>
          <w:rFonts w:ascii="Arial" w:eastAsia="Calibri" w:hAnsi="Arial" w:cs="Arial"/>
          <w:color w:val="000000"/>
          <w:sz w:val="22"/>
          <w:szCs w:val="22"/>
        </w:rPr>
      </w:pPr>
    </w:p>
    <w:p w:rsidR="009045D4" w:rsidRDefault="009045D4" w:rsidP="009045D4">
      <w:pPr>
        <w:spacing w:after="0" w:line="240" w:lineRule="auto"/>
        <w:jc w:val="both"/>
        <w:rPr>
          <w:rFonts w:ascii="Arial" w:eastAsia="Calibri" w:hAnsi="Arial" w:cs="Arial"/>
          <w:sz w:val="22"/>
          <w:szCs w:val="22"/>
        </w:rPr>
      </w:pPr>
      <w:r w:rsidRPr="009045D4">
        <w:rPr>
          <w:rFonts w:ascii="Arial" w:eastAsia="Calibri" w:hAnsi="Arial" w:cs="Arial"/>
          <w:sz w:val="22"/>
          <w:szCs w:val="22"/>
        </w:rPr>
        <w:t>La convention, placée en annexe n°4, a pour objectif de permettre à la commune de percevoir le financement de la CAF</w:t>
      </w:r>
      <w:r w:rsidR="002F5756">
        <w:rPr>
          <w:rFonts w:ascii="Arial" w:eastAsia="Calibri" w:hAnsi="Arial" w:cs="Arial"/>
          <w:sz w:val="22"/>
          <w:szCs w:val="22"/>
        </w:rPr>
        <w:t> »</w:t>
      </w:r>
      <w:r w:rsidRPr="009045D4">
        <w:rPr>
          <w:rFonts w:ascii="Arial" w:eastAsia="Calibri" w:hAnsi="Arial" w:cs="Arial"/>
          <w:sz w:val="22"/>
          <w:szCs w:val="22"/>
        </w:rPr>
        <w:t>.</w:t>
      </w:r>
    </w:p>
    <w:p w:rsidR="002F5756" w:rsidRDefault="002F5756" w:rsidP="009045D4">
      <w:pPr>
        <w:spacing w:after="0" w:line="240" w:lineRule="auto"/>
        <w:jc w:val="both"/>
        <w:rPr>
          <w:rFonts w:ascii="Arial" w:eastAsia="Calibri" w:hAnsi="Arial" w:cs="Arial"/>
          <w:sz w:val="22"/>
          <w:szCs w:val="22"/>
        </w:rPr>
      </w:pPr>
    </w:p>
    <w:p w:rsidR="002F5756" w:rsidRPr="004E4CFF" w:rsidRDefault="002F5756" w:rsidP="002F5756">
      <w:pPr>
        <w:contextualSpacing/>
        <w:jc w:val="both"/>
        <w:rPr>
          <w:rFonts w:ascii="Arial" w:eastAsia="Calibri" w:hAnsi="Arial" w:cs="Arial"/>
          <w:i/>
        </w:rPr>
      </w:pPr>
      <w:r w:rsidRPr="004E4CFF">
        <w:rPr>
          <w:rFonts w:ascii="Arial" w:eastAsia="Calibri" w:hAnsi="Arial" w:cs="Arial"/>
          <w:i/>
          <w:u w:val="single"/>
        </w:rPr>
        <w:lastRenderedPageBreak/>
        <w:t>Résultats du vote</w:t>
      </w:r>
      <w:r w:rsidRPr="004E4CFF">
        <w:rPr>
          <w:rFonts w:ascii="Arial" w:eastAsia="Calibri" w:hAnsi="Arial" w:cs="Arial"/>
          <w:i/>
        </w:rPr>
        <w:t> :</w:t>
      </w:r>
    </w:p>
    <w:p w:rsidR="002F5756" w:rsidRPr="004E4CFF"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2F5756"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2F5756"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997EA3">
        <w:rPr>
          <w:rFonts w:ascii="Arial" w:eastAsia="Calibri" w:hAnsi="Arial" w:cs="Arial"/>
          <w:i/>
        </w:rPr>
        <w:t xml:space="preserve"> 21</w:t>
      </w:r>
    </w:p>
    <w:p w:rsidR="002F5756" w:rsidRDefault="002F5756" w:rsidP="009045D4">
      <w:pPr>
        <w:spacing w:after="0" w:line="240" w:lineRule="auto"/>
        <w:jc w:val="both"/>
        <w:rPr>
          <w:rFonts w:ascii="Arial" w:eastAsia="Calibri" w:hAnsi="Arial" w:cs="Arial"/>
          <w:sz w:val="22"/>
          <w:szCs w:val="22"/>
        </w:rPr>
      </w:pPr>
    </w:p>
    <w:p w:rsidR="009045D4" w:rsidRPr="009045D4" w:rsidRDefault="002F5756" w:rsidP="009045D4">
      <w:pPr>
        <w:spacing w:after="0" w:line="240" w:lineRule="auto"/>
        <w:ind w:right="1"/>
        <w:jc w:val="both"/>
        <w:rPr>
          <w:rFonts w:ascii="Arial" w:eastAsia="Calibri" w:hAnsi="Arial" w:cs="Arial"/>
          <w:b/>
          <w:bCs/>
          <w:i/>
          <w:sz w:val="22"/>
          <w:szCs w:val="22"/>
          <w:lang w:eastAsia="fr-FR"/>
        </w:rPr>
      </w:pPr>
      <w:r>
        <w:rPr>
          <w:rFonts w:ascii="Arial" w:eastAsia="Calibri" w:hAnsi="Arial" w:cs="Arial"/>
          <w:b/>
          <w:bCs/>
          <w:i/>
          <w:sz w:val="22"/>
          <w:szCs w:val="22"/>
          <w:lang w:eastAsia="fr-FR"/>
        </w:rPr>
        <w:t>Le</w:t>
      </w:r>
      <w:r w:rsidR="009045D4" w:rsidRPr="009045D4">
        <w:rPr>
          <w:rFonts w:ascii="Arial" w:eastAsia="Calibri" w:hAnsi="Arial" w:cs="Arial"/>
          <w:b/>
          <w:bCs/>
          <w:i/>
          <w:sz w:val="22"/>
          <w:szCs w:val="22"/>
          <w:lang w:eastAsia="fr-FR"/>
        </w:rPr>
        <w:t xml:space="preserve"> conseil municipal</w:t>
      </w:r>
      <w:r>
        <w:rPr>
          <w:rFonts w:ascii="Arial" w:eastAsia="Calibri" w:hAnsi="Arial" w:cs="Arial"/>
          <w:b/>
          <w:bCs/>
          <w:i/>
          <w:sz w:val="22"/>
          <w:szCs w:val="22"/>
          <w:lang w:eastAsia="fr-FR"/>
        </w:rPr>
        <w:t>, après en avoir délibéré, à l’unanimité, autorise</w:t>
      </w:r>
      <w:r w:rsidR="009045D4" w:rsidRPr="009045D4">
        <w:rPr>
          <w:rFonts w:ascii="Arial" w:eastAsia="Calibri" w:hAnsi="Arial" w:cs="Arial"/>
          <w:b/>
          <w:bCs/>
          <w:i/>
          <w:sz w:val="22"/>
          <w:szCs w:val="22"/>
          <w:lang w:eastAsia="fr-FR"/>
        </w:rPr>
        <w:t xml:space="preserve"> le Maire à signer, avec la CAF de l’Isère, la convention d’objectifs et de financement du CLAS Ollier-Bayard.</w:t>
      </w:r>
    </w:p>
    <w:p w:rsidR="009045D4" w:rsidRPr="009045D4" w:rsidRDefault="009045D4" w:rsidP="009045D4">
      <w:pPr>
        <w:spacing w:after="0" w:line="240" w:lineRule="auto"/>
        <w:ind w:right="1"/>
        <w:jc w:val="both"/>
        <w:rPr>
          <w:rFonts w:ascii="Arial" w:eastAsia="Calibri" w:hAnsi="Arial" w:cs="Arial"/>
          <w:b/>
          <w:bCs/>
          <w:i/>
          <w:sz w:val="22"/>
          <w:szCs w:val="22"/>
          <w:lang w:eastAsia="fr-FR"/>
        </w:rPr>
      </w:pPr>
    </w:p>
    <w:p w:rsidR="002F5756" w:rsidRPr="002F5756" w:rsidRDefault="002F5756" w:rsidP="002F5756">
      <w:pPr>
        <w:numPr>
          <w:ilvl w:val="0"/>
          <w:numId w:val="29"/>
        </w:numPr>
        <w:spacing w:after="0" w:line="240" w:lineRule="auto"/>
        <w:ind w:right="1"/>
        <w:jc w:val="both"/>
        <w:rPr>
          <w:rFonts w:ascii="Arial" w:eastAsia="Calibri" w:hAnsi="Arial" w:cs="Arial"/>
          <w:b/>
          <w:i/>
          <w:sz w:val="22"/>
          <w:szCs w:val="22"/>
          <w:u w:val="single"/>
          <w:lang w:eastAsia="fr-FR"/>
        </w:rPr>
      </w:pPr>
      <w:r w:rsidRPr="002F5756">
        <w:rPr>
          <w:rFonts w:ascii="Arial" w:eastAsia="Calibri" w:hAnsi="Arial" w:cs="Arial"/>
          <w:b/>
          <w:sz w:val="22"/>
          <w:szCs w:val="22"/>
          <w:u w:val="single"/>
          <w:lang w:eastAsia="fr-FR"/>
        </w:rPr>
        <w:t>Accord anticipé de subventions de fonctionnement pour l’année 2019</w:t>
      </w:r>
    </w:p>
    <w:p w:rsidR="002F5756" w:rsidRPr="002F5756" w:rsidRDefault="002F5756" w:rsidP="002F5756">
      <w:pPr>
        <w:spacing w:after="0" w:line="240" w:lineRule="auto"/>
        <w:ind w:right="1"/>
        <w:jc w:val="both"/>
        <w:rPr>
          <w:rFonts w:ascii="Arial" w:eastAsia="Times New Roman" w:hAnsi="Arial" w:cs="Arial"/>
          <w:bCs/>
          <w:sz w:val="22"/>
          <w:szCs w:val="22"/>
          <w:lang w:eastAsia="fr-FR"/>
        </w:rPr>
      </w:pPr>
    </w:p>
    <w:p w:rsid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r>
        <w:rPr>
          <w:rFonts w:ascii="Arial" w:eastAsia="Times New Roman" w:hAnsi="Arial" w:cs="Arial"/>
          <w:bCs/>
          <w:sz w:val="22"/>
          <w:szCs w:val="22"/>
          <w:lang w:eastAsia="fr-FR"/>
        </w:rPr>
        <w:t xml:space="preserve">Daniel ROBERT-CHARRERAU présente le sujet. </w:t>
      </w:r>
    </w:p>
    <w:p w:rsid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r>
        <w:rPr>
          <w:rFonts w:ascii="Arial" w:eastAsia="Times New Roman" w:hAnsi="Arial" w:cs="Arial"/>
          <w:bCs/>
          <w:sz w:val="22"/>
          <w:szCs w:val="22"/>
          <w:lang w:eastAsia="fr-FR"/>
        </w:rPr>
        <w:t>« </w:t>
      </w:r>
      <w:r w:rsidRPr="002F5756">
        <w:rPr>
          <w:rFonts w:ascii="Arial" w:eastAsia="Times New Roman" w:hAnsi="Arial" w:cs="Arial"/>
          <w:bCs/>
          <w:sz w:val="22"/>
          <w:szCs w:val="22"/>
          <w:lang w:eastAsia="fr-FR"/>
        </w:rPr>
        <w:t>Afin d’éviter des difficultés de trésorerie à certains partenaires, notamment ceux qui emploient des salariés, il est proposé au conseil municipal d’attribuer, de manière anticipée, des subventions de fonctionnement en attendant l’adoption du budget primitif pour 2019 puis les votes des subventions de l’année.</w:t>
      </w: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Les organismes avec lesquels un engagement a d’ores et déjà été pris, par l’intermédiaire d’une convention, pourraient se voir attribuer le montant total de leur subvention, à savoir :</w:t>
      </w: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2F5756" w:rsidRPr="002F5756" w:rsidRDefault="002F5756" w:rsidP="002F5756">
      <w:pPr>
        <w:numPr>
          <w:ilvl w:val="0"/>
          <w:numId w:val="40"/>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80 000 euros pour la Caisse d’allocations familiales pour le financement de la halte-garderie « la Souris verte » ;</w:t>
      </w:r>
    </w:p>
    <w:p w:rsidR="002F5756" w:rsidRPr="002F5756" w:rsidRDefault="002F5756" w:rsidP="002F5756">
      <w:pPr>
        <w:tabs>
          <w:tab w:val="left" w:pos="540"/>
        </w:tabs>
        <w:spacing w:after="0" w:line="240" w:lineRule="auto"/>
        <w:ind w:left="720" w:right="1"/>
        <w:jc w:val="both"/>
        <w:rPr>
          <w:rFonts w:ascii="Arial" w:eastAsia="Times New Roman" w:hAnsi="Arial" w:cs="Arial"/>
          <w:bCs/>
          <w:sz w:val="22"/>
          <w:szCs w:val="22"/>
          <w:lang w:eastAsia="fr-FR"/>
        </w:rPr>
      </w:pPr>
    </w:p>
    <w:p w:rsidR="002F5756" w:rsidRPr="002F5756" w:rsidRDefault="002F5756" w:rsidP="002F5756">
      <w:pPr>
        <w:numPr>
          <w:ilvl w:val="0"/>
          <w:numId w:val="40"/>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18 887 euros pour le Centre social du Roussillonnais au titre de la convention de gestion de l’association du Centre social.</w:t>
      </w: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 xml:space="preserve"> </w:t>
      </w: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D’autres partenaires pourraient recevoir une subvention qui correspondrait d’abord à la moitié de la somme versée en 2018. Il est ainsi proposé d’attribuer :</w:t>
      </w:r>
    </w:p>
    <w:p w:rsidR="002F5756" w:rsidRP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2F5756" w:rsidRPr="002F5756" w:rsidRDefault="002F5756" w:rsidP="002F5756">
      <w:pPr>
        <w:numPr>
          <w:ilvl w:val="0"/>
          <w:numId w:val="41"/>
        </w:numPr>
        <w:tabs>
          <w:tab w:val="left" w:pos="540"/>
        </w:tabs>
        <w:spacing w:after="0" w:line="240" w:lineRule="auto"/>
        <w:ind w:right="1"/>
        <w:contextualSpacing/>
        <w:jc w:val="both"/>
        <w:rPr>
          <w:rFonts w:ascii="Arial" w:eastAsia="Calibri" w:hAnsi="Arial" w:cs="Arial"/>
          <w:bCs/>
          <w:sz w:val="22"/>
          <w:szCs w:val="22"/>
        </w:rPr>
      </w:pPr>
      <w:r w:rsidRPr="002F5756">
        <w:rPr>
          <w:rFonts w:ascii="Arial" w:eastAsia="Calibri" w:hAnsi="Arial" w:cs="Arial"/>
          <w:bCs/>
          <w:sz w:val="22"/>
          <w:szCs w:val="22"/>
        </w:rPr>
        <w:t>32 008 euros pour le Centre social du Roussillonnais au titre du financement du contrat enfance-jeunesse ;</w:t>
      </w:r>
    </w:p>
    <w:p w:rsidR="002F5756" w:rsidRPr="002F5756" w:rsidRDefault="002F5756" w:rsidP="002F5756">
      <w:pPr>
        <w:tabs>
          <w:tab w:val="left" w:pos="540"/>
        </w:tabs>
        <w:spacing w:after="0" w:line="240" w:lineRule="auto"/>
        <w:ind w:left="567" w:right="1"/>
        <w:contextualSpacing/>
        <w:jc w:val="both"/>
        <w:rPr>
          <w:rFonts w:ascii="Arial" w:eastAsia="Calibri" w:hAnsi="Arial" w:cs="Arial"/>
          <w:bCs/>
          <w:sz w:val="22"/>
          <w:szCs w:val="22"/>
        </w:rPr>
      </w:pPr>
    </w:p>
    <w:p w:rsidR="002F5756" w:rsidRPr="002F5756" w:rsidRDefault="002F5756" w:rsidP="002F5756">
      <w:pPr>
        <w:numPr>
          <w:ilvl w:val="0"/>
          <w:numId w:val="13"/>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21 412 euros pour le Rhodia club omnisports ;</w:t>
      </w:r>
    </w:p>
    <w:p w:rsidR="002F5756" w:rsidRPr="002F5756" w:rsidRDefault="002F5756" w:rsidP="002F5756">
      <w:pPr>
        <w:tabs>
          <w:tab w:val="left" w:pos="540"/>
        </w:tabs>
        <w:spacing w:after="0" w:line="240" w:lineRule="auto"/>
        <w:ind w:left="720" w:right="1"/>
        <w:jc w:val="both"/>
        <w:rPr>
          <w:rFonts w:ascii="Arial" w:eastAsia="Times New Roman" w:hAnsi="Arial" w:cs="Arial"/>
          <w:bCs/>
          <w:sz w:val="22"/>
          <w:szCs w:val="22"/>
          <w:lang w:eastAsia="fr-FR"/>
        </w:rPr>
      </w:pPr>
    </w:p>
    <w:p w:rsidR="002F5756" w:rsidRPr="002F5756" w:rsidRDefault="002F5756" w:rsidP="002F5756">
      <w:pPr>
        <w:numPr>
          <w:ilvl w:val="0"/>
          <w:numId w:val="13"/>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13 000 euros pour l’Union des commerçants, artisans et professions libérales péageois ;</w:t>
      </w:r>
    </w:p>
    <w:p w:rsidR="002F5756" w:rsidRPr="002F5756" w:rsidRDefault="002F5756" w:rsidP="002F5756">
      <w:pPr>
        <w:spacing w:after="0" w:line="276" w:lineRule="auto"/>
        <w:ind w:left="720" w:right="1"/>
        <w:jc w:val="both"/>
        <w:rPr>
          <w:rFonts w:ascii="Calibri" w:eastAsia="Calibri" w:hAnsi="Calibri" w:cs="Arial"/>
          <w:bCs/>
          <w:sz w:val="22"/>
          <w:szCs w:val="22"/>
        </w:rPr>
      </w:pPr>
    </w:p>
    <w:p w:rsidR="002F5756" w:rsidRPr="002F5756" w:rsidRDefault="002F5756" w:rsidP="002F5756">
      <w:pPr>
        <w:numPr>
          <w:ilvl w:val="0"/>
          <w:numId w:val="13"/>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11 105 euros pour l’ADPAH ;</w:t>
      </w:r>
    </w:p>
    <w:p w:rsidR="002F5756" w:rsidRPr="002F5756" w:rsidRDefault="002F5756" w:rsidP="002F5756">
      <w:pPr>
        <w:tabs>
          <w:tab w:val="left" w:pos="540"/>
        </w:tabs>
        <w:spacing w:after="0" w:line="240" w:lineRule="auto"/>
        <w:ind w:left="720" w:right="1"/>
        <w:jc w:val="both"/>
        <w:rPr>
          <w:rFonts w:ascii="Arial" w:eastAsia="Times New Roman" w:hAnsi="Arial" w:cs="Arial"/>
          <w:bCs/>
          <w:sz w:val="22"/>
          <w:szCs w:val="22"/>
          <w:lang w:eastAsia="fr-FR"/>
        </w:rPr>
      </w:pPr>
    </w:p>
    <w:p w:rsidR="002F5756" w:rsidRDefault="002F5756" w:rsidP="002F5756">
      <w:pPr>
        <w:numPr>
          <w:ilvl w:val="0"/>
          <w:numId w:val="13"/>
        </w:numPr>
        <w:tabs>
          <w:tab w:val="left" w:pos="540"/>
        </w:tabs>
        <w:spacing w:after="0" w:line="240" w:lineRule="auto"/>
        <w:ind w:right="1"/>
        <w:jc w:val="both"/>
        <w:rPr>
          <w:rFonts w:ascii="Arial" w:eastAsia="Times New Roman" w:hAnsi="Arial" w:cs="Arial"/>
          <w:bCs/>
          <w:sz w:val="22"/>
          <w:szCs w:val="22"/>
          <w:lang w:eastAsia="fr-FR"/>
        </w:rPr>
      </w:pPr>
      <w:r w:rsidRPr="002F5756">
        <w:rPr>
          <w:rFonts w:ascii="Arial" w:eastAsia="Times New Roman" w:hAnsi="Arial" w:cs="Arial"/>
          <w:bCs/>
          <w:sz w:val="22"/>
          <w:szCs w:val="22"/>
          <w:lang w:eastAsia="fr-FR"/>
        </w:rPr>
        <w:t xml:space="preserve">3 750 euros pour </w:t>
      </w:r>
      <w:r>
        <w:rPr>
          <w:rFonts w:ascii="Arial" w:eastAsia="Times New Roman" w:hAnsi="Arial" w:cs="Arial"/>
          <w:bCs/>
          <w:sz w:val="22"/>
          <w:szCs w:val="22"/>
          <w:lang w:eastAsia="fr-FR"/>
        </w:rPr>
        <w:t>l’Amicale du personnel communal ».</w:t>
      </w:r>
    </w:p>
    <w:p w:rsidR="002F5756" w:rsidRDefault="002F5756" w:rsidP="002F5756">
      <w:pPr>
        <w:tabs>
          <w:tab w:val="left" w:pos="540"/>
        </w:tabs>
        <w:spacing w:after="0" w:line="240" w:lineRule="auto"/>
        <w:ind w:right="1"/>
        <w:jc w:val="both"/>
        <w:rPr>
          <w:rFonts w:ascii="Arial" w:eastAsia="Times New Roman" w:hAnsi="Arial" w:cs="Arial"/>
          <w:bCs/>
          <w:sz w:val="22"/>
          <w:szCs w:val="22"/>
          <w:lang w:eastAsia="fr-FR"/>
        </w:rPr>
      </w:pPr>
    </w:p>
    <w:p w:rsidR="00A9235F" w:rsidRDefault="00A9235F" w:rsidP="002F5756">
      <w:pPr>
        <w:contextualSpacing/>
        <w:jc w:val="both"/>
        <w:rPr>
          <w:rFonts w:ascii="Arial" w:eastAsia="Calibri" w:hAnsi="Arial" w:cs="Arial"/>
          <w:i/>
          <w:u w:val="single"/>
        </w:rPr>
      </w:pPr>
    </w:p>
    <w:p w:rsidR="002F5756" w:rsidRPr="004E4CFF" w:rsidRDefault="002F5756" w:rsidP="002F5756">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2F5756" w:rsidRPr="004E4CFF"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sidR="00104D65">
        <w:rPr>
          <w:rFonts w:ascii="Arial" w:eastAsia="Calibri" w:hAnsi="Arial" w:cs="Arial"/>
          <w:i/>
        </w:rPr>
        <w:t xml:space="preserve"> 1</w:t>
      </w:r>
    </w:p>
    <w:p w:rsidR="002F5756"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2F5756" w:rsidRDefault="002F5756" w:rsidP="002F5756">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997EA3">
        <w:rPr>
          <w:rFonts w:ascii="Arial" w:eastAsia="Calibri" w:hAnsi="Arial" w:cs="Arial"/>
          <w:i/>
        </w:rPr>
        <w:t xml:space="preserve"> 20</w:t>
      </w:r>
    </w:p>
    <w:p w:rsidR="002F5756" w:rsidRPr="002F5756" w:rsidRDefault="002F5756" w:rsidP="002F5756">
      <w:pPr>
        <w:spacing w:after="0" w:line="240" w:lineRule="auto"/>
        <w:ind w:right="1"/>
        <w:jc w:val="both"/>
        <w:rPr>
          <w:rFonts w:ascii="Arial" w:eastAsia="Times New Roman" w:hAnsi="Arial" w:cs="Arial"/>
          <w:bCs/>
          <w:sz w:val="22"/>
          <w:szCs w:val="22"/>
          <w:lang w:eastAsia="fr-FR"/>
        </w:rPr>
      </w:pPr>
    </w:p>
    <w:p w:rsidR="002F5756" w:rsidRPr="002F5756" w:rsidRDefault="002F5756" w:rsidP="002F5756">
      <w:pPr>
        <w:spacing w:after="0" w:line="240" w:lineRule="auto"/>
        <w:ind w:right="1"/>
        <w:jc w:val="both"/>
        <w:rPr>
          <w:rFonts w:ascii="Arial" w:eastAsia="Times New Roman" w:hAnsi="Arial" w:cs="Arial"/>
          <w:b/>
          <w:bCs/>
          <w:i/>
          <w:sz w:val="22"/>
          <w:szCs w:val="22"/>
          <w:lang w:eastAsia="fr-FR"/>
        </w:rPr>
      </w:pPr>
      <w:r>
        <w:rPr>
          <w:rFonts w:ascii="Arial" w:eastAsia="Times New Roman" w:hAnsi="Arial" w:cs="Arial"/>
          <w:b/>
          <w:bCs/>
          <w:i/>
          <w:sz w:val="22"/>
          <w:szCs w:val="22"/>
          <w:lang w:eastAsia="fr-FR"/>
        </w:rPr>
        <w:t xml:space="preserve">Le </w:t>
      </w:r>
      <w:r w:rsidRPr="002F5756">
        <w:rPr>
          <w:rFonts w:ascii="Arial" w:eastAsia="Times New Roman" w:hAnsi="Arial" w:cs="Arial"/>
          <w:b/>
          <w:bCs/>
          <w:i/>
          <w:sz w:val="22"/>
          <w:szCs w:val="22"/>
          <w:lang w:eastAsia="fr-FR"/>
        </w:rPr>
        <w:t>conseil municipal</w:t>
      </w:r>
      <w:r>
        <w:rPr>
          <w:rFonts w:ascii="Arial" w:eastAsia="Times New Roman" w:hAnsi="Arial" w:cs="Arial"/>
          <w:b/>
          <w:bCs/>
          <w:i/>
          <w:sz w:val="22"/>
          <w:szCs w:val="22"/>
          <w:lang w:eastAsia="fr-FR"/>
        </w:rPr>
        <w:t>, après en avoir délibéré, à l’unanimité, accorde</w:t>
      </w:r>
      <w:r w:rsidRPr="002F5756">
        <w:rPr>
          <w:rFonts w:ascii="Arial" w:eastAsia="Times New Roman" w:hAnsi="Arial" w:cs="Arial"/>
          <w:b/>
          <w:bCs/>
          <w:i/>
          <w:sz w:val="22"/>
          <w:szCs w:val="22"/>
          <w:lang w:eastAsia="fr-FR"/>
        </w:rPr>
        <w:t xml:space="preserve"> de manière anticipée les subventions de fonctionnement précitées pour l’exercice 2019.</w:t>
      </w:r>
    </w:p>
    <w:p w:rsidR="00E83FF4" w:rsidRDefault="00E83FF4" w:rsidP="003E2566">
      <w:pPr>
        <w:spacing w:after="0" w:line="259" w:lineRule="auto"/>
        <w:jc w:val="both"/>
        <w:rPr>
          <w:rFonts w:ascii="Arial" w:eastAsia="Calibri" w:hAnsi="Arial" w:cs="Arial"/>
        </w:rPr>
      </w:pPr>
    </w:p>
    <w:p w:rsidR="002F5756" w:rsidRDefault="002F5756" w:rsidP="003E2566">
      <w:pPr>
        <w:spacing w:after="0" w:line="259" w:lineRule="auto"/>
        <w:jc w:val="both"/>
        <w:rPr>
          <w:rFonts w:ascii="Arial" w:eastAsia="Calibri" w:hAnsi="Arial" w:cs="Arial"/>
        </w:rPr>
      </w:pPr>
    </w:p>
    <w:p w:rsidR="00A9235F" w:rsidRDefault="00A9235F" w:rsidP="003E2566">
      <w:pPr>
        <w:spacing w:after="0" w:line="259" w:lineRule="auto"/>
        <w:jc w:val="both"/>
        <w:rPr>
          <w:rFonts w:ascii="Arial" w:eastAsia="Calibri" w:hAnsi="Arial" w:cs="Arial"/>
        </w:rPr>
      </w:pPr>
    </w:p>
    <w:p w:rsidR="00A9235F" w:rsidRDefault="00A9235F" w:rsidP="003E2566">
      <w:pPr>
        <w:spacing w:after="0" w:line="259" w:lineRule="auto"/>
        <w:jc w:val="both"/>
        <w:rPr>
          <w:rFonts w:ascii="Arial" w:eastAsia="Calibri" w:hAnsi="Arial" w:cs="Arial"/>
        </w:rPr>
      </w:pPr>
    </w:p>
    <w:p w:rsidR="00A9235F" w:rsidRDefault="00A9235F" w:rsidP="003E2566">
      <w:pPr>
        <w:spacing w:after="0" w:line="259" w:lineRule="auto"/>
        <w:jc w:val="both"/>
        <w:rPr>
          <w:rFonts w:ascii="Arial" w:eastAsia="Calibri" w:hAnsi="Arial" w:cs="Arial"/>
        </w:rPr>
      </w:pPr>
    </w:p>
    <w:p w:rsidR="002F5756" w:rsidRPr="002F5756" w:rsidRDefault="002F5756" w:rsidP="002F5756">
      <w:pPr>
        <w:numPr>
          <w:ilvl w:val="0"/>
          <w:numId w:val="29"/>
        </w:numPr>
        <w:spacing w:after="0" w:line="240" w:lineRule="auto"/>
        <w:ind w:right="1"/>
        <w:jc w:val="both"/>
        <w:rPr>
          <w:rFonts w:ascii="Arial" w:eastAsia="Calibri" w:hAnsi="Arial" w:cs="Arial"/>
          <w:b/>
          <w:i/>
          <w:sz w:val="22"/>
          <w:szCs w:val="22"/>
          <w:u w:val="single"/>
          <w:lang w:eastAsia="fr-FR"/>
        </w:rPr>
      </w:pPr>
      <w:r w:rsidRPr="002F5756">
        <w:rPr>
          <w:rFonts w:ascii="Arial" w:eastAsia="Times New Roman" w:hAnsi="Arial" w:cs="Arial"/>
          <w:b/>
          <w:bCs/>
          <w:sz w:val="22"/>
          <w:szCs w:val="22"/>
          <w:u w:val="single"/>
          <w:lang w:eastAsia="fr-FR"/>
        </w:rPr>
        <w:lastRenderedPageBreak/>
        <w:t>Contrats d’assurance des risques statutaires</w:t>
      </w:r>
    </w:p>
    <w:p w:rsidR="002F5756" w:rsidRPr="002F5756" w:rsidRDefault="002F5756" w:rsidP="002F5756">
      <w:pPr>
        <w:spacing w:after="0" w:line="240" w:lineRule="auto"/>
        <w:jc w:val="both"/>
        <w:rPr>
          <w:rFonts w:ascii="Arial" w:eastAsia="Times New Roman" w:hAnsi="Arial" w:cs="Arial"/>
          <w:b/>
          <w:bCs/>
          <w:sz w:val="22"/>
          <w:szCs w:val="22"/>
          <w:u w:val="single"/>
          <w:lang w:eastAsia="fr-FR"/>
        </w:rPr>
      </w:pPr>
    </w:p>
    <w:p w:rsidR="002F5756" w:rsidRDefault="002F5756" w:rsidP="002F5756">
      <w:pPr>
        <w:keepNext/>
        <w:spacing w:after="0" w:line="240" w:lineRule="auto"/>
        <w:ind w:right="1"/>
        <w:jc w:val="both"/>
        <w:outlineLvl w:val="1"/>
        <w:rPr>
          <w:rFonts w:ascii="Arial" w:eastAsia="Times New Roman" w:hAnsi="Arial" w:cs="Arial"/>
          <w:bCs/>
          <w:iCs/>
          <w:sz w:val="22"/>
          <w:szCs w:val="22"/>
          <w:lang w:eastAsia="fr-FR"/>
        </w:rPr>
      </w:pPr>
      <w:r>
        <w:rPr>
          <w:rFonts w:ascii="Arial" w:eastAsia="Times New Roman" w:hAnsi="Arial" w:cs="Arial"/>
          <w:bCs/>
          <w:iCs/>
          <w:sz w:val="22"/>
          <w:szCs w:val="22"/>
          <w:lang w:eastAsia="fr-FR"/>
        </w:rPr>
        <w:t>Jacqueline LAMY présente le sujet.</w:t>
      </w:r>
    </w:p>
    <w:p w:rsidR="002F5756" w:rsidRDefault="002F5756" w:rsidP="002F5756">
      <w:pPr>
        <w:keepNext/>
        <w:spacing w:after="0" w:line="240" w:lineRule="auto"/>
        <w:ind w:right="1"/>
        <w:jc w:val="both"/>
        <w:outlineLvl w:val="1"/>
        <w:rPr>
          <w:rFonts w:ascii="Arial" w:eastAsia="Times New Roman" w:hAnsi="Arial" w:cs="Arial"/>
          <w:bCs/>
          <w:iCs/>
          <w:sz w:val="22"/>
          <w:szCs w:val="22"/>
          <w:lang w:eastAsia="fr-FR"/>
        </w:rPr>
      </w:pPr>
    </w:p>
    <w:p w:rsidR="002F5756" w:rsidRPr="002F5756" w:rsidRDefault="002F5756" w:rsidP="002F5756">
      <w:pPr>
        <w:keepNext/>
        <w:spacing w:after="0" w:line="240" w:lineRule="auto"/>
        <w:ind w:right="1"/>
        <w:jc w:val="both"/>
        <w:outlineLvl w:val="1"/>
        <w:rPr>
          <w:rFonts w:ascii="Arial" w:eastAsia="Times New Roman" w:hAnsi="Arial" w:cs="Arial"/>
          <w:bCs/>
          <w:iCs/>
          <w:sz w:val="22"/>
          <w:szCs w:val="22"/>
          <w:lang w:eastAsia="fr-FR"/>
        </w:rPr>
      </w:pPr>
      <w:r>
        <w:rPr>
          <w:rFonts w:ascii="Arial" w:eastAsia="Times New Roman" w:hAnsi="Arial" w:cs="Arial"/>
          <w:bCs/>
          <w:iCs/>
          <w:sz w:val="22"/>
          <w:szCs w:val="22"/>
          <w:lang w:eastAsia="fr-FR"/>
        </w:rPr>
        <w:t>« </w:t>
      </w:r>
      <w:r w:rsidRPr="002F5756">
        <w:rPr>
          <w:rFonts w:ascii="Arial" w:eastAsia="Times New Roman" w:hAnsi="Arial" w:cs="Arial"/>
          <w:bCs/>
          <w:iCs/>
          <w:sz w:val="22"/>
          <w:szCs w:val="22"/>
          <w:lang w:eastAsia="fr-FR"/>
        </w:rPr>
        <w:t>Les collectivités territoriales ont l’opportunité de souscrire un ou plusieurs contrats d’assurance statutaire garantissant les frais laissés à leur charge en cas de maladie, de décès, d’invalidité, d’incapacité ou d’accident de leurs agents.</w:t>
      </w:r>
    </w:p>
    <w:p w:rsidR="002F5756" w:rsidRPr="002F5756" w:rsidRDefault="002F5756" w:rsidP="002F5756">
      <w:pPr>
        <w:spacing w:after="0" w:line="240" w:lineRule="auto"/>
        <w:ind w:right="1"/>
        <w:jc w:val="both"/>
        <w:rPr>
          <w:rFonts w:ascii="Arial" w:eastAsia="Times New Roman" w:hAnsi="Arial" w:cs="Arial"/>
          <w:b/>
          <w:bCs/>
          <w:sz w:val="22"/>
          <w:szCs w:val="22"/>
          <w:u w:val="single"/>
          <w:lang w:eastAsia="fr-FR"/>
        </w:rPr>
      </w:pPr>
    </w:p>
    <w:p w:rsidR="002F5756" w:rsidRPr="002F5756" w:rsidRDefault="002F5756" w:rsidP="002F5756">
      <w:pPr>
        <w:keepNext/>
        <w:spacing w:after="0" w:line="240" w:lineRule="auto"/>
        <w:ind w:right="1"/>
        <w:jc w:val="both"/>
        <w:outlineLvl w:val="1"/>
        <w:rPr>
          <w:rFonts w:ascii="Arial" w:eastAsia="Times New Roman" w:hAnsi="Arial" w:cs="Arial"/>
          <w:bCs/>
          <w:sz w:val="22"/>
          <w:szCs w:val="22"/>
          <w:lang w:eastAsia="fr-FR"/>
        </w:rPr>
      </w:pPr>
      <w:r w:rsidRPr="002F5756">
        <w:rPr>
          <w:rFonts w:ascii="Arial" w:eastAsia="Times New Roman" w:hAnsi="Arial" w:cs="Arial"/>
          <w:bCs/>
          <w:sz w:val="22"/>
          <w:szCs w:val="22"/>
          <w:lang w:eastAsia="fr-FR"/>
        </w:rPr>
        <w:t>Le Centre de gestion de la fonction publique territoriale de l’Isère peut souscrire de tels contrats pour leur compte.</w:t>
      </w:r>
    </w:p>
    <w:p w:rsidR="002F5756" w:rsidRPr="002F5756" w:rsidRDefault="002F5756" w:rsidP="002F5756">
      <w:pPr>
        <w:autoSpaceDE w:val="0"/>
        <w:autoSpaceDN w:val="0"/>
        <w:adjustRightInd w:val="0"/>
        <w:spacing w:after="0" w:line="240" w:lineRule="auto"/>
        <w:rPr>
          <w:rFonts w:ascii="Arial" w:eastAsia="Times New Roman" w:hAnsi="Arial" w:cs="Arial"/>
          <w:sz w:val="20"/>
          <w:szCs w:val="20"/>
          <w:lang w:eastAsia="fr-FR"/>
        </w:rPr>
      </w:pPr>
    </w:p>
    <w:p w:rsidR="002F5756" w:rsidRPr="002F5756" w:rsidRDefault="002F5756" w:rsidP="002F5756">
      <w:pPr>
        <w:autoSpaceDE w:val="0"/>
        <w:autoSpaceDN w:val="0"/>
        <w:adjustRightInd w:val="0"/>
        <w:spacing w:after="0" w:line="240" w:lineRule="auto"/>
        <w:jc w:val="both"/>
        <w:rPr>
          <w:rFonts w:ascii="Arial" w:eastAsia="Times New Roman" w:hAnsi="Arial" w:cs="Arial"/>
          <w:sz w:val="22"/>
          <w:szCs w:val="20"/>
          <w:lang w:eastAsia="fr-FR"/>
        </w:rPr>
      </w:pPr>
      <w:r w:rsidRPr="002F5756">
        <w:rPr>
          <w:rFonts w:ascii="Arial" w:eastAsia="Times New Roman" w:hAnsi="Arial" w:cs="Arial"/>
          <w:sz w:val="22"/>
          <w:szCs w:val="20"/>
          <w:lang w:eastAsia="fr-FR"/>
        </w:rPr>
        <w:t>La commune est adhérente au contrat-groupe d’assurance souscrit par le Centre de gestion à compter du 1</w:t>
      </w:r>
      <w:r w:rsidRPr="002F5756">
        <w:rPr>
          <w:rFonts w:ascii="Arial" w:eastAsia="Times New Roman" w:hAnsi="Arial" w:cs="Arial"/>
          <w:sz w:val="22"/>
          <w:szCs w:val="20"/>
          <w:vertAlign w:val="superscript"/>
          <w:lang w:eastAsia="fr-FR"/>
        </w:rPr>
        <w:t>er</w:t>
      </w:r>
      <w:r w:rsidRPr="002F5756">
        <w:rPr>
          <w:rFonts w:ascii="Arial" w:eastAsia="Times New Roman" w:hAnsi="Arial" w:cs="Arial"/>
          <w:sz w:val="22"/>
          <w:szCs w:val="20"/>
          <w:lang w:eastAsia="fr-FR"/>
        </w:rPr>
        <w:t xml:space="preserve"> janvier 2016. Ce contrat arrive à terme le 31 décembre 2019. Il est donc nécessaire de procéder à nouveau à une mise en concurrence des compagnies d’assurance.</w:t>
      </w:r>
    </w:p>
    <w:p w:rsidR="002F5756" w:rsidRPr="002F5756" w:rsidRDefault="002F5756" w:rsidP="002F5756">
      <w:pPr>
        <w:autoSpaceDE w:val="0"/>
        <w:autoSpaceDN w:val="0"/>
        <w:adjustRightInd w:val="0"/>
        <w:spacing w:after="0" w:line="240" w:lineRule="auto"/>
        <w:jc w:val="both"/>
        <w:rPr>
          <w:rFonts w:ascii="Arial" w:eastAsia="Times New Roman" w:hAnsi="Arial" w:cs="Arial"/>
          <w:sz w:val="22"/>
          <w:szCs w:val="20"/>
          <w:lang w:eastAsia="fr-FR"/>
        </w:rPr>
      </w:pPr>
    </w:p>
    <w:p w:rsidR="002F5756" w:rsidRPr="002F5756" w:rsidRDefault="002F5756" w:rsidP="002F5756">
      <w:pPr>
        <w:autoSpaceDE w:val="0"/>
        <w:autoSpaceDN w:val="0"/>
        <w:adjustRightInd w:val="0"/>
        <w:spacing w:after="0" w:line="240" w:lineRule="auto"/>
        <w:jc w:val="both"/>
        <w:rPr>
          <w:rFonts w:ascii="Arial" w:eastAsia="Times New Roman" w:hAnsi="Arial" w:cs="Arial"/>
          <w:sz w:val="22"/>
          <w:szCs w:val="20"/>
          <w:lang w:eastAsia="fr-FR"/>
        </w:rPr>
      </w:pPr>
      <w:r w:rsidRPr="002F5756">
        <w:rPr>
          <w:rFonts w:ascii="Arial" w:eastAsia="Times New Roman" w:hAnsi="Arial" w:cs="Arial"/>
          <w:sz w:val="22"/>
          <w:szCs w:val="20"/>
          <w:lang w:eastAsia="fr-FR"/>
        </w:rPr>
        <w:t>Afin de pouvoir adhérer au prochain contrat-groupe d’assurance, il convient de confier au Centre de gestion</w:t>
      </w:r>
      <w:r w:rsidRPr="002F5756">
        <w:rPr>
          <w:rFonts w:ascii="Arial" w:eastAsia="Times New Roman" w:hAnsi="Arial" w:cs="Arial"/>
          <w:b/>
          <w:i/>
          <w:iCs/>
          <w:sz w:val="22"/>
          <w:szCs w:val="22"/>
          <w:lang w:eastAsia="fr-FR"/>
        </w:rPr>
        <w:t xml:space="preserve"> </w:t>
      </w:r>
      <w:r w:rsidRPr="002F5756">
        <w:rPr>
          <w:rFonts w:ascii="Arial" w:eastAsia="Times New Roman" w:hAnsi="Arial" w:cs="Arial"/>
          <w:iCs/>
          <w:sz w:val="22"/>
          <w:szCs w:val="22"/>
          <w:lang w:eastAsia="fr-FR"/>
        </w:rPr>
        <w:t xml:space="preserve">de la fonction publique territoriale de l’Isère </w:t>
      </w:r>
      <w:r w:rsidRPr="002F5756">
        <w:rPr>
          <w:rFonts w:ascii="Arial" w:eastAsia="Times New Roman" w:hAnsi="Arial" w:cs="Arial"/>
          <w:sz w:val="22"/>
          <w:szCs w:val="20"/>
          <w:lang w:eastAsia="fr-FR"/>
        </w:rPr>
        <w:t>le soin d’agir pour le compte de la commune.</w:t>
      </w:r>
    </w:p>
    <w:p w:rsidR="002F5756" w:rsidRPr="002F5756" w:rsidRDefault="002F5756" w:rsidP="002F5756">
      <w:pPr>
        <w:numPr>
          <w:ilvl w:val="12"/>
          <w:numId w:val="0"/>
        </w:numPr>
        <w:spacing w:after="0" w:line="240" w:lineRule="auto"/>
        <w:ind w:right="1"/>
        <w:jc w:val="both"/>
        <w:rPr>
          <w:rFonts w:ascii="Arial" w:eastAsia="Times New Roman" w:hAnsi="Arial" w:cs="Arial"/>
          <w:bCs/>
          <w:iCs/>
          <w:sz w:val="22"/>
          <w:szCs w:val="22"/>
          <w:lang w:eastAsia="fr-FR"/>
        </w:rPr>
      </w:pPr>
    </w:p>
    <w:p w:rsidR="002F5756" w:rsidRDefault="002F5756" w:rsidP="002F5756">
      <w:pPr>
        <w:spacing w:after="0" w:line="240" w:lineRule="auto"/>
        <w:ind w:right="1"/>
        <w:jc w:val="both"/>
        <w:rPr>
          <w:rFonts w:ascii="Arial" w:eastAsia="Times New Roman" w:hAnsi="Arial" w:cs="Arial"/>
          <w:b/>
          <w:bCs/>
          <w:i/>
          <w:sz w:val="22"/>
          <w:szCs w:val="22"/>
          <w:lang w:eastAsia="fr-FR"/>
        </w:rPr>
      </w:pPr>
    </w:p>
    <w:p w:rsidR="00C2319F" w:rsidRPr="004E4CFF" w:rsidRDefault="00C2319F" w:rsidP="00C2319F">
      <w:pPr>
        <w:contextualSpacing/>
        <w:jc w:val="both"/>
        <w:rPr>
          <w:rFonts w:ascii="Arial" w:eastAsia="Calibri" w:hAnsi="Arial" w:cs="Arial"/>
          <w:i/>
        </w:rPr>
      </w:pPr>
      <w:r w:rsidRPr="004E4CFF">
        <w:rPr>
          <w:rFonts w:ascii="Arial" w:eastAsia="Calibri" w:hAnsi="Arial" w:cs="Arial"/>
          <w:i/>
          <w:u w:val="single"/>
        </w:rPr>
        <w:t>Résultats du vote</w:t>
      </w:r>
      <w:r w:rsidRPr="004E4CFF">
        <w:rPr>
          <w:rFonts w:ascii="Arial" w:eastAsia="Calibri" w:hAnsi="Arial" w:cs="Arial"/>
          <w:i/>
        </w:rPr>
        <w:t> :</w:t>
      </w:r>
    </w:p>
    <w:p w:rsidR="00C2319F" w:rsidRPr="004E4CFF" w:rsidRDefault="00C2319F" w:rsidP="00C2319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Abstentions :</w:t>
      </w:r>
      <w:r>
        <w:rPr>
          <w:rFonts w:ascii="Arial" w:eastAsia="Calibri" w:hAnsi="Arial" w:cs="Arial"/>
          <w:i/>
        </w:rPr>
        <w:t xml:space="preserve"> 0</w:t>
      </w:r>
    </w:p>
    <w:p w:rsidR="00C2319F" w:rsidRDefault="00C2319F" w:rsidP="00C2319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Contre :</w:t>
      </w:r>
      <w:r>
        <w:rPr>
          <w:rFonts w:ascii="Arial" w:eastAsia="Calibri" w:hAnsi="Arial" w:cs="Arial"/>
          <w:i/>
        </w:rPr>
        <w:t xml:space="preserve"> 0</w:t>
      </w:r>
    </w:p>
    <w:p w:rsidR="00C2319F" w:rsidRDefault="00C2319F" w:rsidP="00C2319F">
      <w:pPr>
        <w:tabs>
          <w:tab w:val="left" w:pos="284"/>
        </w:tabs>
        <w:contextualSpacing/>
        <w:jc w:val="both"/>
        <w:rPr>
          <w:rFonts w:ascii="Arial" w:eastAsia="Calibri" w:hAnsi="Arial" w:cs="Arial"/>
          <w:i/>
        </w:rPr>
      </w:pPr>
      <w:r>
        <w:rPr>
          <w:rFonts w:ascii="Arial" w:eastAsia="Calibri" w:hAnsi="Arial" w:cs="Arial"/>
          <w:i/>
        </w:rPr>
        <w:tab/>
      </w:r>
      <w:r w:rsidRPr="004E4CFF">
        <w:rPr>
          <w:rFonts w:ascii="Arial" w:eastAsia="Calibri" w:hAnsi="Arial" w:cs="Arial"/>
          <w:i/>
        </w:rPr>
        <w:t>Pour :</w:t>
      </w:r>
      <w:r w:rsidR="00997EA3">
        <w:rPr>
          <w:rFonts w:ascii="Arial" w:eastAsia="Calibri" w:hAnsi="Arial" w:cs="Arial"/>
          <w:i/>
        </w:rPr>
        <w:t xml:space="preserve"> 21</w:t>
      </w:r>
    </w:p>
    <w:p w:rsidR="00C2319F" w:rsidRDefault="00C2319F" w:rsidP="002F5756">
      <w:pPr>
        <w:spacing w:after="0" w:line="240" w:lineRule="auto"/>
        <w:ind w:right="1"/>
        <w:jc w:val="both"/>
        <w:rPr>
          <w:rFonts w:ascii="Arial" w:eastAsia="Times New Roman" w:hAnsi="Arial" w:cs="Arial"/>
          <w:b/>
          <w:bCs/>
          <w:i/>
          <w:sz w:val="22"/>
          <w:szCs w:val="22"/>
          <w:lang w:eastAsia="fr-FR"/>
        </w:rPr>
      </w:pPr>
    </w:p>
    <w:p w:rsidR="00C2319F" w:rsidRPr="002F5756" w:rsidRDefault="00C2319F" w:rsidP="002F5756">
      <w:pPr>
        <w:spacing w:after="0" w:line="240" w:lineRule="auto"/>
        <w:ind w:right="1"/>
        <w:jc w:val="both"/>
        <w:rPr>
          <w:rFonts w:ascii="Arial" w:eastAsia="Times New Roman" w:hAnsi="Arial" w:cs="Arial"/>
          <w:b/>
          <w:bCs/>
          <w:i/>
          <w:sz w:val="22"/>
          <w:szCs w:val="22"/>
          <w:lang w:eastAsia="fr-FR"/>
        </w:rPr>
      </w:pPr>
    </w:p>
    <w:p w:rsidR="002F5756" w:rsidRPr="002F5756" w:rsidRDefault="002F5756" w:rsidP="002F5756">
      <w:pPr>
        <w:numPr>
          <w:ilvl w:val="12"/>
          <w:numId w:val="0"/>
        </w:numPr>
        <w:spacing w:after="0" w:line="240" w:lineRule="auto"/>
        <w:ind w:right="1"/>
        <w:jc w:val="both"/>
        <w:rPr>
          <w:rFonts w:ascii="Arial" w:eastAsia="Times New Roman" w:hAnsi="Arial" w:cs="Arial"/>
          <w:b/>
          <w:bCs/>
          <w:i/>
          <w:iCs/>
          <w:sz w:val="22"/>
          <w:szCs w:val="22"/>
          <w:lang w:eastAsia="fr-FR"/>
        </w:rPr>
      </w:pPr>
      <w:r>
        <w:rPr>
          <w:rFonts w:ascii="Arial" w:eastAsia="Times New Roman" w:hAnsi="Arial" w:cs="Arial"/>
          <w:b/>
          <w:bCs/>
          <w:i/>
          <w:iCs/>
          <w:sz w:val="22"/>
          <w:szCs w:val="22"/>
          <w:lang w:eastAsia="fr-FR"/>
        </w:rPr>
        <w:t>Le</w:t>
      </w:r>
      <w:r w:rsidRPr="002F5756">
        <w:rPr>
          <w:rFonts w:ascii="Arial" w:eastAsia="Times New Roman" w:hAnsi="Arial" w:cs="Arial"/>
          <w:b/>
          <w:bCs/>
          <w:i/>
          <w:iCs/>
          <w:sz w:val="22"/>
          <w:szCs w:val="22"/>
          <w:lang w:eastAsia="fr-FR"/>
        </w:rPr>
        <w:t xml:space="preserve"> Conseil municipal</w:t>
      </w:r>
      <w:r>
        <w:rPr>
          <w:rFonts w:ascii="Arial" w:eastAsia="Times New Roman" w:hAnsi="Arial" w:cs="Arial"/>
          <w:b/>
          <w:bCs/>
          <w:i/>
          <w:iCs/>
          <w:sz w:val="22"/>
          <w:szCs w:val="22"/>
          <w:lang w:eastAsia="fr-FR"/>
        </w:rPr>
        <w:t xml:space="preserve">, après en avoir délibéré, à l’unanimité, </w:t>
      </w:r>
      <w:r w:rsidRPr="002F5756">
        <w:rPr>
          <w:rFonts w:ascii="Arial" w:eastAsia="Times New Roman" w:hAnsi="Arial" w:cs="Arial"/>
          <w:b/>
          <w:bCs/>
          <w:i/>
          <w:iCs/>
          <w:sz w:val="22"/>
          <w:szCs w:val="22"/>
          <w:lang w:eastAsia="fr-FR"/>
        </w:rPr>
        <w:t xml:space="preserve">charge le Centre de gestion </w:t>
      </w:r>
      <w:r w:rsidRPr="002F5756">
        <w:rPr>
          <w:rFonts w:ascii="Arial" w:eastAsia="Times New Roman" w:hAnsi="Arial" w:cs="Arial"/>
          <w:b/>
          <w:i/>
          <w:iCs/>
          <w:sz w:val="22"/>
          <w:szCs w:val="22"/>
          <w:lang w:eastAsia="fr-FR"/>
        </w:rPr>
        <w:t>de la fonction publique territoriale de l’Isère</w:t>
      </w:r>
      <w:r w:rsidRPr="002F5756">
        <w:rPr>
          <w:rFonts w:ascii="Arial" w:eastAsia="Times New Roman" w:hAnsi="Arial" w:cs="Arial"/>
          <w:b/>
          <w:bCs/>
          <w:i/>
          <w:iCs/>
          <w:sz w:val="22"/>
          <w:szCs w:val="22"/>
          <w:lang w:eastAsia="fr-FR"/>
        </w:rPr>
        <w:t xml:space="preserve"> de lancer une procédure de marché public, en vue, le cas échéant, de souscrire pour </w:t>
      </w:r>
      <w:r w:rsidR="002B4AE1">
        <w:rPr>
          <w:rFonts w:ascii="Arial" w:eastAsia="Times New Roman" w:hAnsi="Arial" w:cs="Arial"/>
          <w:b/>
          <w:bCs/>
          <w:i/>
          <w:iCs/>
          <w:sz w:val="22"/>
          <w:szCs w:val="22"/>
          <w:lang w:eastAsia="fr-FR"/>
        </w:rPr>
        <w:t xml:space="preserve">le </w:t>
      </w:r>
      <w:r w:rsidRPr="002F5756">
        <w:rPr>
          <w:rFonts w:ascii="Arial" w:eastAsia="Times New Roman" w:hAnsi="Arial" w:cs="Arial"/>
          <w:b/>
          <w:bCs/>
          <w:i/>
          <w:iCs/>
          <w:sz w:val="22"/>
          <w:szCs w:val="22"/>
          <w:lang w:eastAsia="fr-FR"/>
        </w:rPr>
        <w:t>compte</w:t>
      </w:r>
      <w:r w:rsidR="002B4AE1">
        <w:rPr>
          <w:rFonts w:ascii="Arial" w:eastAsia="Times New Roman" w:hAnsi="Arial" w:cs="Arial"/>
          <w:b/>
          <w:bCs/>
          <w:i/>
          <w:iCs/>
          <w:sz w:val="22"/>
          <w:szCs w:val="22"/>
          <w:lang w:eastAsia="fr-FR"/>
        </w:rPr>
        <w:t xml:space="preserve"> de la commune</w:t>
      </w:r>
      <w:r w:rsidRPr="002F5756">
        <w:rPr>
          <w:rFonts w:ascii="Arial" w:eastAsia="Times New Roman" w:hAnsi="Arial" w:cs="Arial"/>
          <w:b/>
          <w:bCs/>
          <w:i/>
          <w:iCs/>
          <w:sz w:val="22"/>
          <w:szCs w:val="22"/>
          <w:lang w:eastAsia="fr-FR"/>
        </w:rPr>
        <w:t xml:space="preserve"> une ou des conventions d’assurances auprès d’une entreprise d’assurance agréée, cette démarche pouvant être entreprise par plusieurs collectivités locales intéressées.</w:t>
      </w:r>
    </w:p>
    <w:p w:rsidR="002F5756" w:rsidRPr="002F5756" w:rsidRDefault="002F5756" w:rsidP="002F5756">
      <w:pPr>
        <w:spacing w:after="0" w:line="240" w:lineRule="auto"/>
        <w:ind w:right="1"/>
        <w:jc w:val="both"/>
        <w:rPr>
          <w:rFonts w:ascii="Arial" w:eastAsia="Times New Roman" w:hAnsi="Arial" w:cs="Arial"/>
          <w:b/>
          <w:bCs/>
          <w:i/>
          <w:sz w:val="22"/>
          <w:szCs w:val="22"/>
          <w:lang w:eastAsia="fr-FR"/>
        </w:rPr>
      </w:pPr>
    </w:p>
    <w:p w:rsidR="002B4AE1" w:rsidRPr="002F5756" w:rsidRDefault="002B4AE1" w:rsidP="002B4AE1">
      <w:pPr>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Ces conventions devront couvrir tout ou partie des risques suivants :</w:t>
      </w:r>
    </w:p>
    <w:p w:rsidR="002B4AE1" w:rsidRPr="002F5756" w:rsidRDefault="002B4AE1" w:rsidP="002B4AE1">
      <w:pPr>
        <w:suppressAutoHyphens/>
        <w:spacing w:after="0" w:line="240" w:lineRule="auto"/>
        <w:ind w:right="23"/>
        <w:jc w:val="both"/>
        <w:rPr>
          <w:rFonts w:ascii="Arial" w:eastAsia="Times New Roman" w:hAnsi="Arial" w:cs="Arial"/>
          <w:bCs/>
          <w:i/>
          <w:iCs/>
          <w:sz w:val="22"/>
          <w:szCs w:val="22"/>
          <w:lang w:eastAsia="fr-FR"/>
        </w:rPr>
      </w:pPr>
    </w:p>
    <w:p w:rsidR="002B4AE1" w:rsidRPr="002F5756" w:rsidRDefault="002B4AE1" w:rsidP="002B4AE1">
      <w:pPr>
        <w:numPr>
          <w:ilvl w:val="0"/>
          <w:numId w:val="13"/>
        </w:numPr>
        <w:suppressAutoHyphens/>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agents affiliés à la CNRACL (agents fonctionnaires) : décès, accident du travail/maladie professionnelle, maladie ordinaire, longue maladie/maladie de longue durée, maternité/paternité/adoption, disponibilité d’office, invalidité ;</w:t>
      </w:r>
    </w:p>
    <w:p w:rsidR="002B4AE1" w:rsidRPr="002F5756" w:rsidRDefault="002B4AE1" w:rsidP="002B4AE1">
      <w:pPr>
        <w:suppressAutoHyphens/>
        <w:spacing w:after="0" w:line="240" w:lineRule="auto"/>
        <w:ind w:right="23"/>
        <w:jc w:val="both"/>
        <w:rPr>
          <w:rFonts w:ascii="Arial" w:eastAsia="Times New Roman" w:hAnsi="Arial" w:cs="Arial"/>
          <w:bCs/>
          <w:i/>
          <w:iCs/>
          <w:sz w:val="22"/>
          <w:szCs w:val="22"/>
          <w:lang w:eastAsia="fr-FR"/>
        </w:rPr>
      </w:pPr>
    </w:p>
    <w:p w:rsidR="002B4AE1" w:rsidRPr="002F5756" w:rsidRDefault="002B4AE1" w:rsidP="002B4AE1">
      <w:pPr>
        <w:numPr>
          <w:ilvl w:val="0"/>
          <w:numId w:val="13"/>
        </w:numPr>
        <w:suppressAutoHyphens/>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agents non affiliés à la CNRACL (agents contractuels) : accident du travail/maladie professionnelle, maladie grave, maternité/paternité/adoption, maladie ordinaire.</w:t>
      </w:r>
    </w:p>
    <w:p w:rsidR="002B4AE1" w:rsidRPr="002F5756" w:rsidRDefault="002B4AE1" w:rsidP="002B4AE1">
      <w:pPr>
        <w:spacing w:after="0" w:line="240" w:lineRule="auto"/>
        <w:ind w:right="23"/>
        <w:jc w:val="both"/>
        <w:rPr>
          <w:rFonts w:ascii="Arial" w:eastAsia="Times New Roman" w:hAnsi="Arial" w:cs="Arial"/>
          <w:bCs/>
          <w:i/>
          <w:iCs/>
          <w:sz w:val="22"/>
          <w:szCs w:val="22"/>
          <w:lang w:eastAsia="fr-FR"/>
        </w:rPr>
      </w:pPr>
    </w:p>
    <w:p w:rsidR="002B4AE1" w:rsidRPr="002F5756" w:rsidRDefault="002B4AE1" w:rsidP="002B4AE1">
      <w:pPr>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Ces conventions devront également avoir les caractéristiques suivantes :</w:t>
      </w:r>
    </w:p>
    <w:p w:rsidR="002B4AE1" w:rsidRPr="002F5756" w:rsidRDefault="002B4AE1" w:rsidP="002B4AE1">
      <w:pPr>
        <w:spacing w:after="0" w:line="240" w:lineRule="auto"/>
        <w:ind w:right="23"/>
        <w:jc w:val="both"/>
        <w:rPr>
          <w:rFonts w:ascii="Arial" w:eastAsia="Times New Roman" w:hAnsi="Arial" w:cs="Arial"/>
          <w:bCs/>
          <w:i/>
          <w:iCs/>
          <w:sz w:val="22"/>
          <w:szCs w:val="22"/>
          <w:lang w:eastAsia="fr-FR"/>
        </w:rPr>
      </w:pPr>
    </w:p>
    <w:p w:rsidR="002B4AE1" w:rsidRPr="002F5756" w:rsidRDefault="002B4AE1" w:rsidP="002B4AE1">
      <w:pPr>
        <w:numPr>
          <w:ilvl w:val="0"/>
          <w:numId w:val="13"/>
        </w:numPr>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durée du contrat : quatre ans, à compter du 1</w:t>
      </w:r>
      <w:r w:rsidRPr="002F5756">
        <w:rPr>
          <w:rFonts w:ascii="Arial" w:eastAsia="Times New Roman" w:hAnsi="Arial" w:cs="Arial"/>
          <w:bCs/>
          <w:i/>
          <w:iCs/>
          <w:sz w:val="22"/>
          <w:szCs w:val="22"/>
          <w:vertAlign w:val="superscript"/>
          <w:lang w:eastAsia="fr-FR"/>
        </w:rPr>
        <w:t>er</w:t>
      </w:r>
      <w:r w:rsidRPr="002F5756">
        <w:rPr>
          <w:rFonts w:ascii="Arial" w:eastAsia="Times New Roman" w:hAnsi="Arial" w:cs="Arial"/>
          <w:bCs/>
          <w:i/>
          <w:iCs/>
          <w:sz w:val="22"/>
          <w:szCs w:val="22"/>
          <w:lang w:eastAsia="fr-FR"/>
        </w:rPr>
        <w:t xml:space="preserve">  janvier 2020 ;</w:t>
      </w:r>
    </w:p>
    <w:p w:rsidR="002B4AE1" w:rsidRPr="002F5756" w:rsidRDefault="002B4AE1" w:rsidP="002B4AE1">
      <w:pPr>
        <w:numPr>
          <w:ilvl w:val="0"/>
          <w:numId w:val="13"/>
        </w:numPr>
        <w:spacing w:after="0" w:line="240" w:lineRule="auto"/>
        <w:ind w:right="23"/>
        <w:jc w:val="both"/>
        <w:rPr>
          <w:rFonts w:ascii="Arial" w:eastAsia="Times New Roman" w:hAnsi="Arial" w:cs="Arial"/>
          <w:bCs/>
          <w:i/>
          <w:iCs/>
          <w:sz w:val="22"/>
          <w:szCs w:val="22"/>
          <w:lang w:eastAsia="fr-FR"/>
        </w:rPr>
      </w:pPr>
      <w:r w:rsidRPr="002F5756">
        <w:rPr>
          <w:rFonts w:ascii="Arial" w:eastAsia="Times New Roman" w:hAnsi="Arial" w:cs="Arial"/>
          <w:bCs/>
          <w:i/>
          <w:iCs/>
          <w:sz w:val="22"/>
          <w:szCs w:val="22"/>
          <w:lang w:eastAsia="fr-FR"/>
        </w:rPr>
        <w:t>régime du contrat : capitalisation</w:t>
      </w:r>
      <w:r>
        <w:rPr>
          <w:rFonts w:ascii="Arial" w:eastAsia="Times New Roman" w:hAnsi="Arial" w:cs="Arial"/>
          <w:bCs/>
          <w:i/>
          <w:iCs/>
          <w:sz w:val="22"/>
          <w:szCs w:val="22"/>
          <w:lang w:eastAsia="fr-FR"/>
        </w:rPr>
        <w:t> »</w:t>
      </w:r>
      <w:r w:rsidRPr="002F5756">
        <w:rPr>
          <w:rFonts w:ascii="Arial" w:eastAsia="Times New Roman" w:hAnsi="Arial" w:cs="Arial"/>
          <w:bCs/>
          <w:i/>
          <w:iCs/>
          <w:sz w:val="22"/>
          <w:szCs w:val="22"/>
          <w:lang w:eastAsia="fr-FR"/>
        </w:rPr>
        <w:t>.</w:t>
      </w:r>
    </w:p>
    <w:p w:rsidR="002B4AE1" w:rsidRPr="002F5756" w:rsidRDefault="002B4AE1" w:rsidP="002B4AE1">
      <w:pPr>
        <w:spacing w:after="0" w:line="240" w:lineRule="auto"/>
        <w:ind w:right="23"/>
        <w:jc w:val="both"/>
        <w:rPr>
          <w:rFonts w:ascii="Arial" w:eastAsia="Times New Roman" w:hAnsi="Arial" w:cs="Arial"/>
          <w:bCs/>
          <w:iCs/>
          <w:sz w:val="22"/>
          <w:szCs w:val="22"/>
          <w:lang w:eastAsia="fr-FR"/>
        </w:rPr>
      </w:pPr>
    </w:p>
    <w:p w:rsidR="002B4AE1" w:rsidRPr="002F5756" w:rsidRDefault="002B4AE1" w:rsidP="002B4AE1">
      <w:pPr>
        <w:spacing w:after="0" w:line="240" w:lineRule="auto"/>
        <w:ind w:right="23"/>
        <w:jc w:val="both"/>
        <w:rPr>
          <w:rFonts w:ascii="Arial" w:eastAsia="Times New Roman" w:hAnsi="Arial" w:cs="Arial"/>
          <w:b/>
          <w:bCs/>
          <w:i/>
          <w:iCs/>
          <w:sz w:val="22"/>
          <w:szCs w:val="22"/>
          <w:lang w:eastAsia="fr-FR"/>
        </w:rPr>
      </w:pPr>
      <w:r w:rsidRPr="002F5756">
        <w:rPr>
          <w:rFonts w:ascii="Arial" w:eastAsia="Times New Roman" w:hAnsi="Arial" w:cs="Arial"/>
          <w:b/>
          <w:bCs/>
          <w:i/>
          <w:iCs/>
          <w:sz w:val="22"/>
          <w:szCs w:val="22"/>
          <w:lang w:eastAsia="fr-FR"/>
        </w:rPr>
        <w:t>La collectivité pourra prendre ou non la décision d’adhérer au contrat groupe d’assurance souscrit par le centre de gestion de la fonction publique territoriale de l’Isère à compter du 1</w:t>
      </w:r>
      <w:r w:rsidRPr="002F5756">
        <w:rPr>
          <w:rFonts w:ascii="Arial" w:eastAsia="Times New Roman" w:hAnsi="Arial" w:cs="Arial"/>
          <w:b/>
          <w:bCs/>
          <w:i/>
          <w:iCs/>
          <w:sz w:val="22"/>
          <w:szCs w:val="22"/>
          <w:vertAlign w:val="superscript"/>
          <w:lang w:eastAsia="fr-FR"/>
        </w:rPr>
        <w:t>er</w:t>
      </w:r>
      <w:r w:rsidRPr="002F5756">
        <w:rPr>
          <w:rFonts w:ascii="Arial" w:eastAsia="Times New Roman" w:hAnsi="Arial" w:cs="Arial"/>
          <w:b/>
          <w:bCs/>
          <w:i/>
          <w:iCs/>
          <w:sz w:val="22"/>
          <w:szCs w:val="22"/>
          <w:lang w:eastAsia="fr-FR"/>
        </w:rPr>
        <w:t xml:space="preserve"> janvier 2020 en fonction des taux de cotisation et des garanties négociées.</w:t>
      </w:r>
    </w:p>
    <w:p w:rsidR="002B4AE1" w:rsidRPr="002F5756" w:rsidRDefault="002B4AE1" w:rsidP="002B4AE1">
      <w:pPr>
        <w:spacing w:after="0" w:line="240" w:lineRule="auto"/>
        <w:ind w:right="1"/>
        <w:jc w:val="both"/>
        <w:rPr>
          <w:rFonts w:ascii="Arial" w:eastAsia="Times New Roman" w:hAnsi="Arial" w:cs="Arial"/>
          <w:b/>
          <w:bCs/>
          <w:i/>
          <w:sz w:val="22"/>
          <w:szCs w:val="22"/>
          <w:lang w:eastAsia="fr-FR"/>
        </w:rPr>
      </w:pPr>
    </w:p>
    <w:p w:rsidR="002F5756" w:rsidRPr="002F5756" w:rsidRDefault="002F5756" w:rsidP="002F5756">
      <w:pPr>
        <w:spacing w:after="0" w:line="240" w:lineRule="auto"/>
        <w:ind w:right="1"/>
        <w:jc w:val="both"/>
        <w:rPr>
          <w:rFonts w:ascii="Arial" w:eastAsia="Times New Roman" w:hAnsi="Arial" w:cs="Arial"/>
          <w:b/>
          <w:bCs/>
          <w:i/>
          <w:sz w:val="22"/>
          <w:szCs w:val="22"/>
          <w:lang w:eastAsia="fr-FR"/>
        </w:rPr>
      </w:pPr>
    </w:p>
    <w:p w:rsidR="00E83FF4" w:rsidRDefault="00E83FF4" w:rsidP="003E2566">
      <w:pPr>
        <w:spacing w:after="0" w:line="259" w:lineRule="auto"/>
        <w:jc w:val="both"/>
        <w:rPr>
          <w:rFonts w:ascii="Arial" w:eastAsia="Calibri" w:hAnsi="Arial" w:cs="Arial"/>
        </w:rPr>
      </w:pPr>
    </w:p>
    <w:p w:rsidR="002B6D9D" w:rsidRPr="002B6D9D" w:rsidRDefault="002B6D9D" w:rsidP="003E2566">
      <w:pPr>
        <w:spacing w:after="0" w:line="259" w:lineRule="auto"/>
        <w:jc w:val="both"/>
        <w:rPr>
          <w:rFonts w:ascii="Arial" w:eastAsia="Calibri" w:hAnsi="Arial" w:cs="Arial"/>
        </w:rPr>
      </w:pPr>
      <w:r w:rsidRPr="002B6D9D">
        <w:rPr>
          <w:rFonts w:ascii="Arial" w:eastAsia="Calibri" w:hAnsi="Arial" w:cs="Arial"/>
        </w:rPr>
        <w:t xml:space="preserve">La séance et levée à </w:t>
      </w:r>
      <w:r w:rsidR="009045D4">
        <w:rPr>
          <w:rFonts w:ascii="Arial" w:eastAsia="Calibri" w:hAnsi="Arial" w:cs="Arial"/>
        </w:rPr>
        <w:t>19 h 40</w:t>
      </w:r>
      <w:r w:rsidR="00A06FA0">
        <w:rPr>
          <w:rFonts w:ascii="Arial" w:eastAsia="Calibri" w:hAnsi="Arial" w:cs="Arial"/>
        </w:rPr>
        <w:t>.</w:t>
      </w:r>
    </w:p>
    <w:sectPr w:rsidR="002B6D9D" w:rsidRPr="002B6D9D" w:rsidSect="00DE7001">
      <w:footerReference w:type="default" r:id="rId9"/>
      <w:pgSz w:w="11906" w:h="16838"/>
      <w:pgMar w:top="5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49" w:rsidRDefault="002A7349" w:rsidP="00B00BED">
      <w:pPr>
        <w:spacing w:after="0" w:line="240" w:lineRule="auto"/>
      </w:pPr>
      <w:r>
        <w:separator/>
      </w:r>
    </w:p>
  </w:endnote>
  <w:endnote w:type="continuationSeparator" w:id="0">
    <w:p w:rsidR="002A7349" w:rsidRDefault="002A7349" w:rsidP="00B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8201"/>
      <w:docPartObj>
        <w:docPartGallery w:val="Page Numbers (Bottom of Page)"/>
        <w:docPartUnique/>
      </w:docPartObj>
    </w:sdtPr>
    <w:sdtEndPr/>
    <w:sdtContent>
      <w:sdt>
        <w:sdtPr>
          <w:id w:val="1201904646"/>
          <w:docPartObj>
            <w:docPartGallery w:val="Page Numbers (Top of Page)"/>
            <w:docPartUnique/>
          </w:docPartObj>
        </w:sdtPr>
        <w:sdtEndPr/>
        <w:sdtContent>
          <w:p w:rsidR="00F96237" w:rsidRDefault="00F96237" w:rsidP="009F107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666C8">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666C8">
              <w:rPr>
                <w:b/>
                <w:bCs/>
                <w:noProof/>
              </w:rPr>
              <w:t>5</w:t>
            </w:r>
            <w:r>
              <w:rPr>
                <w:b/>
                <w:bCs/>
                <w:sz w:val="24"/>
                <w:szCs w:val="24"/>
              </w:rPr>
              <w:fldChar w:fldCharType="end"/>
            </w:r>
          </w:p>
        </w:sdtContent>
      </w:sdt>
    </w:sdtContent>
  </w:sdt>
  <w:p w:rsidR="00F96237" w:rsidRDefault="00F962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49" w:rsidRDefault="002A7349" w:rsidP="00B00BED">
      <w:pPr>
        <w:spacing w:after="0" w:line="240" w:lineRule="auto"/>
      </w:pPr>
      <w:r>
        <w:separator/>
      </w:r>
    </w:p>
  </w:footnote>
  <w:footnote w:type="continuationSeparator" w:id="0">
    <w:p w:rsidR="002A7349" w:rsidRDefault="002A7349" w:rsidP="00B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4A2A3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462BB3"/>
    <w:multiLevelType w:val="hybridMultilevel"/>
    <w:tmpl w:val="4A3A2034"/>
    <w:lvl w:ilvl="0" w:tplc="77E4F2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DC13D1"/>
    <w:multiLevelType w:val="hybridMultilevel"/>
    <w:tmpl w:val="E9EA59C4"/>
    <w:lvl w:ilvl="0" w:tplc="B46E957A">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03FB6A29"/>
    <w:multiLevelType w:val="hybridMultilevel"/>
    <w:tmpl w:val="CBD40F5E"/>
    <w:lvl w:ilvl="0" w:tplc="ED58D6B4">
      <w:start w:val="1"/>
      <w:numFmt w:val="decimal"/>
      <w:lvlText w:val="%1."/>
      <w:lvlJc w:val="left"/>
      <w:pPr>
        <w:ind w:left="1440" w:hanging="360"/>
      </w:pPr>
      <w:rPr>
        <w:b/>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49B6477"/>
    <w:multiLevelType w:val="hybridMultilevel"/>
    <w:tmpl w:val="FC76D9DA"/>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2E552C"/>
    <w:multiLevelType w:val="hybridMultilevel"/>
    <w:tmpl w:val="8750AC8C"/>
    <w:lvl w:ilvl="0" w:tplc="59568936">
      <w:start w:val="2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D93D8F"/>
    <w:multiLevelType w:val="hybridMultilevel"/>
    <w:tmpl w:val="0400E042"/>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FF4EE8"/>
    <w:multiLevelType w:val="hybridMultilevel"/>
    <w:tmpl w:val="166C6F40"/>
    <w:lvl w:ilvl="0" w:tplc="1A1634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2B70F6"/>
    <w:multiLevelType w:val="hybridMultilevel"/>
    <w:tmpl w:val="0914B7F4"/>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7C7260"/>
    <w:multiLevelType w:val="hybridMultilevel"/>
    <w:tmpl w:val="7E28243C"/>
    <w:lvl w:ilvl="0" w:tplc="409C340E">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5725F7"/>
    <w:multiLevelType w:val="hybridMultilevel"/>
    <w:tmpl w:val="10ACFF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641B75"/>
    <w:multiLevelType w:val="hybridMultilevel"/>
    <w:tmpl w:val="E49820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DD3633"/>
    <w:multiLevelType w:val="hybridMultilevel"/>
    <w:tmpl w:val="69FA1238"/>
    <w:lvl w:ilvl="0" w:tplc="F4A644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845D1"/>
    <w:multiLevelType w:val="hybridMultilevel"/>
    <w:tmpl w:val="CCD0BBEE"/>
    <w:lvl w:ilvl="0" w:tplc="ED58D6B4">
      <w:start w:val="1"/>
      <w:numFmt w:val="decimal"/>
      <w:lvlText w:val="%1."/>
      <w:lvlJc w:val="left"/>
      <w:pPr>
        <w:ind w:left="1440" w:hanging="360"/>
      </w:pPr>
      <w:rPr>
        <w:b/>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AE96E49"/>
    <w:multiLevelType w:val="hybridMultilevel"/>
    <w:tmpl w:val="5ED6CA4A"/>
    <w:lvl w:ilvl="0" w:tplc="7F0EC126">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5F214D"/>
    <w:multiLevelType w:val="hybridMultilevel"/>
    <w:tmpl w:val="81120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DD63F9"/>
    <w:multiLevelType w:val="hybridMultilevel"/>
    <w:tmpl w:val="874037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8169C5"/>
    <w:multiLevelType w:val="hybridMultilevel"/>
    <w:tmpl w:val="7C0A307E"/>
    <w:lvl w:ilvl="0" w:tplc="DF042162">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E705FA"/>
    <w:multiLevelType w:val="hybridMultilevel"/>
    <w:tmpl w:val="34480488"/>
    <w:lvl w:ilvl="0" w:tplc="77E4F2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F1D93"/>
    <w:multiLevelType w:val="hybridMultilevel"/>
    <w:tmpl w:val="2DB83900"/>
    <w:lvl w:ilvl="0" w:tplc="091CF74E">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DF2C02"/>
    <w:multiLevelType w:val="hybridMultilevel"/>
    <w:tmpl w:val="F6CCB71E"/>
    <w:lvl w:ilvl="0" w:tplc="8BA229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C428EF"/>
    <w:multiLevelType w:val="hybridMultilevel"/>
    <w:tmpl w:val="381E57E2"/>
    <w:lvl w:ilvl="0" w:tplc="A4A853B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8435E"/>
    <w:multiLevelType w:val="hybridMultilevel"/>
    <w:tmpl w:val="51489042"/>
    <w:lvl w:ilvl="0" w:tplc="DF042162">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2A2EBF"/>
    <w:multiLevelType w:val="hybridMultilevel"/>
    <w:tmpl w:val="8C8ECB1C"/>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314704"/>
    <w:multiLevelType w:val="hybridMultilevel"/>
    <w:tmpl w:val="5A5621F2"/>
    <w:lvl w:ilvl="0" w:tplc="ED58D6B4">
      <w:start w:val="1"/>
      <w:numFmt w:val="decimal"/>
      <w:lvlText w:val="%1."/>
      <w:lvlJc w:val="left"/>
      <w:pPr>
        <w:ind w:left="1440" w:hanging="360"/>
      </w:pPr>
      <w:rPr>
        <w:b/>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48454232"/>
    <w:multiLevelType w:val="hybridMultilevel"/>
    <w:tmpl w:val="F2AC4C76"/>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987D90"/>
    <w:multiLevelType w:val="hybridMultilevel"/>
    <w:tmpl w:val="33941210"/>
    <w:lvl w:ilvl="0" w:tplc="DBBEB3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083536"/>
    <w:multiLevelType w:val="hybridMultilevel"/>
    <w:tmpl w:val="A6D818B0"/>
    <w:lvl w:ilvl="0" w:tplc="F85C99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6010A9"/>
    <w:multiLevelType w:val="hybridMultilevel"/>
    <w:tmpl w:val="B6464D16"/>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D2010D"/>
    <w:multiLevelType w:val="hybridMultilevel"/>
    <w:tmpl w:val="FB105270"/>
    <w:lvl w:ilvl="0" w:tplc="D7EAEE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2E3A78"/>
    <w:multiLevelType w:val="hybridMultilevel"/>
    <w:tmpl w:val="820214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4A6860"/>
    <w:multiLevelType w:val="hybridMultilevel"/>
    <w:tmpl w:val="14F2F0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C2B34BA"/>
    <w:multiLevelType w:val="hybridMultilevel"/>
    <w:tmpl w:val="25885880"/>
    <w:lvl w:ilvl="0" w:tplc="1E62EA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9B7623"/>
    <w:multiLevelType w:val="hybridMultilevel"/>
    <w:tmpl w:val="E0662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517291"/>
    <w:multiLevelType w:val="hybridMultilevel"/>
    <w:tmpl w:val="6262E0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7B5B75"/>
    <w:multiLevelType w:val="hybridMultilevel"/>
    <w:tmpl w:val="D4C65308"/>
    <w:lvl w:ilvl="0" w:tplc="B6F20FA6">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7B5D9A"/>
    <w:multiLevelType w:val="hybridMultilevel"/>
    <w:tmpl w:val="A6627736"/>
    <w:lvl w:ilvl="0" w:tplc="4F6A2B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139F1"/>
    <w:multiLevelType w:val="hybridMultilevel"/>
    <w:tmpl w:val="8F96EAD6"/>
    <w:lvl w:ilvl="0" w:tplc="A49C752A">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1E76DF"/>
    <w:multiLevelType w:val="hybridMultilevel"/>
    <w:tmpl w:val="181066BC"/>
    <w:lvl w:ilvl="0" w:tplc="DF042162">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8D70B4"/>
    <w:multiLevelType w:val="hybridMultilevel"/>
    <w:tmpl w:val="65BEAEBA"/>
    <w:lvl w:ilvl="0" w:tplc="ED58D6B4">
      <w:start w:val="1"/>
      <w:numFmt w:val="decimal"/>
      <w:lvlText w:val="%1."/>
      <w:lvlJc w:val="left"/>
      <w:pPr>
        <w:ind w:left="1440" w:hanging="360"/>
      </w:pPr>
      <w:rPr>
        <w:b/>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1AB726B"/>
    <w:multiLevelType w:val="hybridMultilevel"/>
    <w:tmpl w:val="A55C473C"/>
    <w:lvl w:ilvl="0" w:tplc="F63026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6C28A6"/>
    <w:multiLevelType w:val="hybridMultilevel"/>
    <w:tmpl w:val="F9BC5A8A"/>
    <w:lvl w:ilvl="0" w:tplc="AF724FCE">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8F5C9C"/>
    <w:multiLevelType w:val="hybridMultilevel"/>
    <w:tmpl w:val="4408796E"/>
    <w:lvl w:ilvl="0" w:tplc="8BA229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1"/>
  </w:num>
  <w:num w:numId="4">
    <w:abstractNumId w:val="10"/>
  </w:num>
  <w:num w:numId="5">
    <w:abstractNumId w:val="4"/>
  </w:num>
  <w:num w:numId="6">
    <w:abstractNumId w:val="37"/>
  </w:num>
  <w:num w:numId="7">
    <w:abstractNumId w:val="21"/>
  </w:num>
  <w:num w:numId="8">
    <w:abstractNumId w:val="40"/>
  </w:num>
  <w:num w:numId="9">
    <w:abstractNumId w:val="18"/>
  </w:num>
  <w:num w:numId="10">
    <w:abstractNumId w:val="1"/>
  </w:num>
  <w:num w:numId="11">
    <w:abstractNumId w:val="38"/>
  </w:num>
  <w:num w:numId="12">
    <w:abstractNumId w:val="22"/>
  </w:num>
  <w:num w:numId="13">
    <w:abstractNumId w:val="20"/>
  </w:num>
  <w:num w:numId="14">
    <w:abstractNumId w:val="12"/>
  </w:num>
  <w:num w:numId="15">
    <w:abstractNumId w:val="36"/>
  </w:num>
  <w:num w:numId="16">
    <w:abstractNumId w:val="8"/>
  </w:num>
  <w:num w:numId="17">
    <w:abstractNumId w:val="31"/>
  </w:num>
  <w:num w:numId="18">
    <w:abstractNumId w:val="5"/>
  </w:num>
  <w:num w:numId="19">
    <w:abstractNumId w:val="15"/>
  </w:num>
  <w:num w:numId="20">
    <w:abstractNumId w:val="29"/>
  </w:num>
  <w:num w:numId="21">
    <w:abstractNumId w:val="7"/>
  </w:num>
  <w:num w:numId="22">
    <w:abstractNumId w:val="6"/>
  </w:num>
  <w:num w:numId="23">
    <w:abstractNumId w:val="28"/>
  </w:num>
  <w:num w:numId="24">
    <w:abstractNumId w:val="25"/>
  </w:num>
  <w:num w:numId="25">
    <w:abstractNumId w:val="23"/>
  </w:num>
  <w:num w:numId="26">
    <w:abstractNumId w:val="2"/>
  </w:num>
  <w:num w:numId="27">
    <w:abstractNumId w:val="33"/>
  </w:num>
  <w:num w:numId="28">
    <w:abstractNumId w:val="32"/>
  </w:num>
  <w:num w:numId="29">
    <w:abstractNumId w:val="39"/>
  </w:num>
  <w:num w:numId="30">
    <w:abstractNumId w:val="24"/>
  </w:num>
  <w:num w:numId="31">
    <w:abstractNumId w:val="3"/>
  </w:num>
  <w:num w:numId="32">
    <w:abstractNumId w:val="13"/>
  </w:num>
  <w:num w:numId="33">
    <w:abstractNumId w:val="30"/>
  </w:num>
  <w:num w:numId="34">
    <w:abstractNumId w:val="19"/>
  </w:num>
  <w:num w:numId="35">
    <w:abstractNumId w:val="34"/>
  </w:num>
  <w:num w:numId="36">
    <w:abstractNumId w:val="35"/>
  </w:num>
  <w:num w:numId="37">
    <w:abstractNumId w:val="9"/>
  </w:num>
  <w:num w:numId="38">
    <w:abstractNumId w:val="26"/>
  </w:num>
  <w:num w:numId="39">
    <w:abstractNumId w:val="14"/>
  </w:num>
  <w:num w:numId="40">
    <w:abstractNumId w:val="27"/>
  </w:num>
  <w:num w:numId="41">
    <w:abstractNumId w:val="42"/>
  </w:num>
  <w:num w:numId="42">
    <w:abstractNumId w:val="11"/>
  </w:num>
  <w:num w:numId="4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C"/>
    <w:rsid w:val="0000147C"/>
    <w:rsid w:val="00002605"/>
    <w:rsid w:val="0000735C"/>
    <w:rsid w:val="00011DB7"/>
    <w:rsid w:val="000123B6"/>
    <w:rsid w:val="000153B3"/>
    <w:rsid w:val="000155BA"/>
    <w:rsid w:val="000164BE"/>
    <w:rsid w:val="0001701D"/>
    <w:rsid w:val="000205DE"/>
    <w:rsid w:val="0002168C"/>
    <w:rsid w:val="00022DA2"/>
    <w:rsid w:val="0002390D"/>
    <w:rsid w:val="0002631D"/>
    <w:rsid w:val="000276EA"/>
    <w:rsid w:val="000306B6"/>
    <w:rsid w:val="00030B5F"/>
    <w:rsid w:val="00033C55"/>
    <w:rsid w:val="00034C9B"/>
    <w:rsid w:val="00040613"/>
    <w:rsid w:val="00042EA3"/>
    <w:rsid w:val="000450D8"/>
    <w:rsid w:val="0004731F"/>
    <w:rsid w:val="000538D7"/>
    <w:rsid w:val="000552AE"/>
    <w:rsid w:val="00057E80"/>
    <w:rsid w:val="000607E4"/>
    <w:rsid w:val="0006132D"/>
    <w:rsid w:val="000618AA"/>
    <w:rsid w:val="00061DC3"/>
    <w:rsid w:val="0007560F"/>
    <w:rsid w:val="0007680E"/>
    <w:rsid w:val="00076B3A"/>
    <w:rsid w:val="0007763F"/>
    <w:rsid w:val="00084924"/>
    <w:rsid w:val="00085FC1"/>
    <w:rsid w:val="0009073C"/>
    <w:rsid w:val="00093F74"/>
    <w:rsid w:val="00094152"/>
    <w:rsid w:val="00096446"/>
    <w:rsid w:val="000A3AB1"/>
    <w:rsid w:val="000A48F9"/>
    <w:rsid w:val="000B2EF4"/>
    <w:rsid w:val="000B31C0"/>
    <w:rsid w:val="000B48DA"/>
    <w:rsid w:val="000B558B"/>
    <w:rsid w:val="000C00E5"/>
    <w:rsid w:val="000C1736"/>
    <w:rsid w:val="000C425A"/>
    <w:rsid w:val="000C7228"/>
    <w:rsid w:val="000C766B"/>
    <w:rsid w:val="000D17DB"/>
    <w:rsid w:val="000D2A21"/>
    <w:rsid w:val="000D3852"/>
    <w:rsid w:val="000D4474"/>
    <w:rsid w:val="000D67E1"/>
    <w:rsid w:val="000D7389"/>
    <w:rsid w:val="000E1E66"/>
    <w:rsid w:val="000E448F"/>
    <w:rsid w:val="000E4D28"/>
    <w:rsid w:val="000E5429"/>
    <w:rsid w:val="000E59EA"/>
    <w:rsid w:val="000E6E05"/>
    <w:rsid w:val="000F171C"/>
    <w:rsid w:val="000F2A00"/>
    <w:rsid w:val="000F5D90"/>
    <w:rsid w:val="000F5FC5"/>
    <w:rsid w:val="000F7C39"/>
    <w:rsid w:val="00102C3F"/>
    <w:rsid w:val="00104D65"/>
    <w:rsid w:val="00106B1D"/>
    <w:rsid w:val="00106D96"/>
    <w:rsid w:val="001076A2"/>
    <w:rsid w:val="00107A1A"/>
    <w:rsid w:val="0011131F"/>
    <w:rsid w:val="001170FE"/>
    <w:rsid w:val="00120D74"/>
    <w:rsid w:val="001216AD"/>
    <w:rsid w:val="001242CA"/>
    <w:rsid w:val="0012453C"/>
    <w:rsid w:val="00126EC8"/>
    <w:rsid w:val="00127FA3"/>
    <w:rsid w:val="001307B7"/>
    <w:rsid w:val="00135749"/>
    <w:rsid w:val="00136920"/>
    <w:rsid w:val="0013777F"/>
    <w:rsid w:val="001416C6"/>
    <w:rsid w:val="001436C0"/>
    <w:rsid w:val="00146AC3"/>
    <w:rsid w:val="00152C68"/>
    <w:rsid w:val="0015471A"/>
    <w:rsid w:val="00161494"/>
    <w:rsid w:val="00162845"/>
    <w:rsid w:val="0016561D"/>
    <w:rsid w:val="00167C7E"/>
    <w:rsid w:val="00167D87"/>
    <w:rsid w:val="001719EE"/>
    <w:rsid w:val="00172F91"/>
    <w:rsid w:val="00174B08"/>
    <w:rsid w:val="001751A3"/>
    <w:rsid w:val="00175620"/>
    <w:rsid w:val="001765FC"/>
    <w:rsid w:val="00177232"/>
    <w:rsid w:val="00181AB9"/>
    <w:rsid w:val="00184F75"/>
    <w:rsid w:val="00185540"/>
    <w:rsid w:val="00185623"/>
    <w:rsid w:val="00186F3E"/>
    <w:rsid w:val="0019141D"/>
    <w:rsid w:val="00192E09"/>
    <w:rsid w:val="00193FFC"/>
    <w:rsid w:val="00197DE6"/>
    <w:rsid w:val="00197EBC"/>
    <w:rsid w:val="001A0E80"/>
    <w:rsid w:val="001A275E"/>
    <w:rsid w:val="001A4226"/>
    <w:rsid w:val="001A5F19"/>
    <w:rsid w:val="001A622C"/>
    <w:rsid w:val="001A6F9E"/>
    <w:rsid w:val="001B0F2F"/>
    <w:rsid w:val="001B1DAF"/>
    <w:rsid w:val="001B2AC4"/>
    <w:rsid w:val="001B3221"/>
    <w:rsid w:val="001B6176"/>
    <w:rsid w:val="001B6C13"/>
    <w:rsid w:val="001C27DA"/>
    <w:rsid w:val="001C46B8"/>
    <w:rsid w:val="001C4F84"/>
    <w:rsid w:val="001C7E3D"/>
    <w:rsid w:val="001D105F"/>
    <w:rsid w:val="001D4922"/>
    <w:rsid w:val="001D5A9B"/>
    <w:rsid w:val="001D703E"/>
    <w:rsid w:val="001D732C"/>
    <w:rsid w:val="001E05C8"/>
    <w:rsid w:val="001E231A"/>
    <w:rsid w:val="001E2D1F"/>
    <w:rsid w:val="001E4835"/>
    <w:rsid w:val="001E4F88"/>
    <w:rsid w:val="001E7DB4"/>
    <w:rsid w:val="001F0CAA"/>
    <w:rsid w:val="00200D31"/>
    <w:rsid w:val="00202EA4"/>
    <w:rsid w:val="002035B7"/>
    <w:rsid w:val="0021322B"/>
    <w:rsid w:val="002133CB"/>
    <w:rsid w:val="00213405"/>
    <w:rsid w:val="00213CA2"/>
    <w:rsid w:val="00214C9F"/>
    <w:rsid w:val="00215A7D"/>
    <w:rsid w:val="0022161C"/>
    <w:rsid w:val="002217AC"/>
    <w:rsid w:val="00221D1B"/>
    <w:rsid w:val="002244DD"/>
    <w:rsid w:val="002256CA"/>
    <w:rsid w:val="002302FA"/>
    <w:rsid w:val="002320ED"/>
    <w:rsid w:val="00235121"/>
    <w:rsid w:val="00235E8F"/>
    <w:rsid w:val="00240719"/>
    <w:rsid w:val="0024447F"/>
    <w:rsid w:val="002445E4"/>
    <w:rsid w:val="00244CE0"/>
    <w:rsid w:val="002539CB"/>
    <w:rsid w:val="00256DE1"/>
    <w:rsid w:val="002577C4"/>
    <w:rsid w:val="0026101E"/>
    <w:rsid w:val="002618B4"/>
    <w:rsid w:val="0026717C"/>
    <w:rsid w:val="00267948"/>
    <w:rsid w:val="00267E94"/>
    <w:rsid w:val="00270CF8"/>
    <w:rsid w:val="0027130F"/>
    <w:rsid w:val="0027306F"/>
    <w:rsid w:val="00273725"/>
    <w:rsid w:val="00275776"/>
    <w:rsid w:val="002771DF"/>
    <w:rsid w:val="0028149B"/>
    <w:rsid w:val="00285484"/>
    <w:rsid w:val="0028673B"/>
    <w:rsid w:val="00291165"/>
    <w:rsid w:val="00293CE9"/>
    <w:rsid w:val="00296DE6"/>
    <w:rsid w:val="00297903"/>
    <w:rsid w:val="00297C7F"/>
    <w:rsid w:val="002A6789"/>
    <w:rsid w:val="002A686A"/>
    <w:rsid w:val="002A7349"/>
    <w:rsid w:val="002B1B07"/>
    <w:rsid w:val="002B240E"/>
    <w:rsid w:val="002B4AE1"/>
    <w:rsid w:val="002B4B17"/>
    <w:rsid w:val="002B5D29"/>
    <w:rsid w:val="002B6053"/>
    <w:rsid w:val="002B6D9D"/>
    <w:rsid w:val="002B756F"/>
    <w:rsid w:val="002B785B"/>
    <w:rsid w:val="002C307D"/>
    <w:rsid w:val="002C6CAA"/>
    <w:rsid w:val="002D2E19"/>
    <w:rsid w:val="002D355C"/>
    <w:rsid w:val="002D474D"/>
    <w:rsid w:val="002D581C"/>
    <w:rsid w:val="002D694A"/>
    <w:rsid w:val="002D709A"/>
    <w:rsid w:val="002D7115"/>
    <w:rsid w:val="002D7636"/>
    <w:rsid w:val="002E0032"/>
    <w:rsid w:val="002E08CA"/>
    <w:rsid w:val="002E2446"/>
    <w:rsid w:val="002E3CFF"/>
    <w:rsid w:val="002E5CFD"/>
    <w:rsid w:val="002F5756"/>
    <w:rsid w:val="002F7F7F"/>
    <w:rsid w:val="00302D7E"/>
    <w:rsid w:val="0030343D"/>
    <w:rsid w:val="00306BA6"/>
    <w:rsid w:val="0030746A"/>
    <w:rsid w:val="00307F72"/>
    <w:rsid w:val="00307FA1"/>
    <w:rsid w:val="0031032F"/>
    <w:rsid w:val="00311971"/>
    <w:rsid w:val="00311EC8"/>
    <w:rsid w:val="003123CB"/>
    <w:rsid w:val="0031674D"/>
    <w:rsid w:val="00316E16"/>
    <w:rsid w:val="003176B0"/>
    <w:rsid w:val="00321456"/>
    <w:rsid w:val="003227D6"/>
    <w:rsid w:val="00322EC6"/>
    <w:rsid w:val="00326589"/>
    <w:rsid w:val="003267F2"/>
    <w:rsid w:val="00334372"/>
    <w:rsid w:val="00334A2B"/>
    <w:rsid w:val="00335AD7"/>
    <w:rsid w:val="003433D3"/>
    <w:rsid w:val="00344140"/>
    <w:rsid w:val="003441F5"/>
    <w:rsid w:val="0034420D"/>
    <w:rsid w:val="00344359"/>
    <w:rsid w:val="0034443C"/>
    <w:rsid w:val="0034645A"/>
    <w:rsid w:val="00355E98"/>
    <w:rsid w:val="00360AC5"/>
    <w:rsid w:val="00361727"/>
    <w:rsid w:val="00361851"/>
    <w:rsid w:val="0036254F"/>
    <w:rsid w:val="00362C1C"/>
    <w:rsid w:val="00363444"/>
    <w:rsid w:val="003636C8"/>
    <w:rsid w:val="00365025"/>
    <w:rsid w:val="00365C59"/>
    <w:rsid w:val="00365EEB"/>
    <w:rsid w:val="003666C6"/>
    <w:rsid w:val="00366E7E"/>
    <w:rsid w:val="00367D7F"/>
    <w:rsid w:val="00370293"/>
    <w:rsid w:val="00375840"/>
    <w:rsid w:val="00376188"/>
    <w:rsid w:val="00376AC3"/>
    <w:rsid w:val="00381CD6"/>
    <w:rsid w:val="00382378"/>
    <w:rsid w:val="00383384"/>
    <w:rsid w:val="00384599"/>
    <w:rsid w:val="003858D1"/>
    <w:rsid w:val="003864CB"/>
    <w:rsid w:val="003867D2"/>
    <w:rsid w:val="00387F39"/>
    <w:rsid w:val="003900C2"/>
    <w:rsid w:val="00392745"/>
    <w:rsid w:val="00393B4A"/>
    <w:rsid w:val="0039585A"/>
    <w:rsid w:val="003A0E9F"/>
    <w:rsid w:val="003A40A0"/>
    <w:rsid w:val="003A42B6"/>
    <w:rsid w:val="003B2B30"/>
    <w:rsid w:val="003B2BFB"/>
    <w:rsid w:val="003B48C1"/>
    <w:rsid w:val="003B74C8"/>
    <w:rsid w:val="003C217C"/>
    <w:rsid w:val="003C30BB"/>
    <w:rsid w:val="003C382C"/>
    <w:rsid w:val="003C626D"/>
    <w:rsid w:val="003D1E4B"/>
    <w:rsid w:val="003D2CD0"/>
    <w:rsid w:val="003D4CE3"/>
    <w:rsid w:val="003D4D04"/>
    <w:rsid w:val="003D52FC"/>
    <w:rsid w:val="003D6965"/>
    <w:rsid w:val="003D71CA"/>
    <w:rsid w:val="003D784E"/>
    <w:rsid w:val="003E0767"/>
    <w:rsid w:val="003E2566"/>
    <w:rsid w:val="003E29D8"/>
    <w:rsid w:val="003E3997"/>
    <w:rsid w:val="003F0ACD"/>
    <w:rsid w:val="003F4A25"/>
    <w:rsid w:val="003F7417"/>
    <w:rsid w:val="003F7712"/>
    <w:rsid w:val="004027D0"/>
    <w:rsid w:val="00402DD9"/>
    <w:rsid w:val="00404D2F"/>
    <w:rsid w:val="0040509B"/>
    <w:rsid w:val="004050D9"/>
    <w:rsid w:val="00413E53"/>
    <w:rsid w:val="0041585C"/>
    <w:rsid w:val="00423FC7"/>
    <w:rsid w:val="00423FFF"/>
    <w:rsid w:val="00427E83"/>
    <w:rsid w:val="00430B04"/>
    <w:rsid w:val="00431E61"/>
    <w:rsid w:val="00431EB6"/>
    <w:rsid w:val="004326ED"/>
    <w:rsid w:val="004329DB"/>
    <w:rsid w:val="00434CB1"/>
    <w:rsid w:val="004432AC"/>
    <w:rsid w:val="00443A73"/>
    <w:rsid w:val="00443B73"/>
    <w:rsid w:val="0045165D"/>
    <w:rsid w:val="004528DB"/>
    <w:rsid w:val="004543B5"/>
    <w:rsid w:val="004544DA"/>
    <w:rsid w:val="00456B4E"/>
    <w:rsid w:val="00456B77"/>
    <w:rsid w:val="00456C26"/>
    <w:rsid w:val="0045715D"/>
    <w:rsid w:val="0045718A"/>
    <w:rsid w:val="00462F31"/>
    <w:rsid w:val="00463A3F"/>
    <w:rsid w:val="004645D9"/>
    <w:rsid w:val="00466C4E"/>
    <w:rsid w:val="0046785D"/>
    <w:rsid w:val="0047072E"/>
    <w:rsid w:val="0047384F"/>
    <w:rsid w:val="00474E2A"/>
    <w:rsid w:val="00474F08"/>
    <w:rsid w:val="00477A6A"/>
    <w:rsid w:val="0048047B"/>
    <w:rsid w:val="00482AFB"/>
    <w:rsid w:val="004842C7"/>
    <w:rsid w:val="00484EAC"/>
    <w:rsid w:val="00484F69"/>
    <w:rsid w:val="0048573F"/>
    <w:rsid w:val="00487710"/>
    <w:rsid w:val="00487FAF"/>
    <w:rsid w:val="00490A99"/>
    <w:rsid w:val="0049597F"/>
    <w:rsid w:val="00497683"/>
    <w:rsid w:val="0049799B"/>
    <w:rsid w:val="00497D93"/>
    <w:rsid w:val="004A0F71"/>
    <w:rsid w:val="004A5BE2"/>
    <w:rsid w:val="004B49F5"/>
    <w:rsid w:val="004B5D72"/>
    <w:rsid w:val="004B64AF"/>
    <w:rsid w:val="004C04C4"/>
    <w:rsid w:val="004C1F75"/>
    <w:rsid w:val="004C28E0"/>
    <w:rsid w:val="004C4C88"/>
    <w:rsid w:val="004C4FFD"/>
    <w:rsid w:val="004D2ED1"/>
    <w:rsid w:val="004D5E4D"/>
    <w:rsid w:val="004D5FBD"/>
    <w:rsid w:val="004D706D"/>
    <w:rsid w:val="004E16BC"/>
    <w:rsid w:val="004E21AE"/>
    <w:rsid w:val="004E35DE"/>
    <w:rsid w:val="004E3A52"/>
    <w:rsid w:val="004E4CFF"/>
    <w:rsid w:val="004E4FBA"/>
    <w:rsid w:val="004E52EC"/>
    <w:rsid w:val="004E5EE7"/>
    <w:rsid w:val="004E5FBE"/>
    <w:rsid w:val="004E7316"/>
    <w:rsid w:val="004F10F2"/>
    <w:rsid w:val="004F3163"/>
    <w:rsid w:val="004F63ED"/>
    <w:rsid w:val="004F7342"/>
    <w:rsid w:val="00500ACC"/>
    <w:rsid w:val="0050303D"/>
    <w:rsid w:val="00503291"/>
    <w:rsid w:val="005045FE"/>
    <w:rsid w:val="00512899"/>
    <w:rsid w:val="00517324"/>
    <w:rsid w:val="005179BB"/>
    <w:rsid w:val="005208CF"/>
    <w:rsid w:val="00521296"/>
    <w:rsid w:val="00523997"/>
    <w:rsid w:val="005251F8"/>
    <w:rsid w:val="0052782D"/>
    <w:rsid w:val="005318BE"/>
    <w:rsid w:val="00531A44"/>
    <w:rsid w:val="00532B26"/>
    <w:rsid w:val="00536141"/>
    <w:rsid w:val="00537259"/>
    <w:rsid w:val="005400C9"/>
    <w:rsid w:val="005405ED"/>
    <w:rsid w:val="005436D7"/>
    <w:rsid w:val="00544E74"/>
    <w:rsid w:val="005473A9"/>
    <w:rsid w:val="00551C27"/>
    <w:rsid w:val="0055778F"/>
    <w:rsid w:val="00564790"/>
    <w:rsid w:val="00564CAA"/>
    <w:rsid w:val="00573E21"/>
    <w:rsid w:val="005752B2"/>
    <w:rsid w:val="00576105"/>
    <w:rsid w:val="00576FF8"/>
    <w:rsid w:val="005809F2"/>
    <w:rsid w:val="00580BFD"/>
    <w:rsid w:val="00580F8A"/>
    <w:rsid w:val="00583B98"/>
    <w:rsid w:val="005847F0"/>
    <w:rsid w:val="00586006"/>
    <w:rsid w:val="00590734"/>
    <w:rsid w:val="005911EC"/>
    <w:rsid w:val="00594D0D"/>
    <w:rsid w:val="0059565D"/>
    <w:rsid w:val="005963BB"/>
    <w:rsid w:val="005A4333"/>
    <w:rsid w:val="005A4CAA"/>
    <w:rsid w:val="005A4ED2"/>
    <w:rsid w:val="005A5DF3"/>
    <w:rsid w:val="005A6CBB"/>
    <w:rsid w:val="005A70E3"/>
    <w:rsid w:val="005A7253"/>
    <w:rsid w:val="005B1858"/>
    <w:rsid w:val="005B2070"/>
    <w:rsid w:val="005B2189"/>
    <w:rsid w:val="005B2767"/>
    <w:rsid w:val="005B31F5"/>
    <w:rsid w:val="005B4740"/>
    <w:rsid w:val="005B699E"/>
    <w:rsid w:val="005B71CF"/>
    <w:rsid w:val="005B7BFB"/>
    <w:rsid w:val="005B7F17"/>
    <w:rsid w:val="005C2C2F"/>
    <w:rsid w:val="005C2EA6"/>
    <w:rsid w:val="005C4BEE"/>
    <w:rsid w:val="005C52DD"/>
    <w:rsid w:val="005C75ED"/>
    <w:rsid w:val="005D300A"/>
    <w:rsid w:val="005D673A"/>
    <w:rsid w:val="005E6405"/>
    <w:rsid w:val="005E642F"/>
    <w:rsid w:val="005F5C6C"/>
    <w:rsid w:val="005F783D"/>
    <w:rsid w:val="00602EDC"/>
    <w:rsid w:val="00603627"/>
    <w:rsid w:val="00605FD9"/>
    <w:rsid w:val="00607CFE"/>
    <w:rsid w:val="00611206"/>
    <w:rsid w:val="00612683"/>
    <w:rsid w:val="00613313"/>
    <w:rsid w:val="00613907"/>
    <w:rsid w:val="0061466B"/>
    <w:rsid w:val="0061485E"/>
    <w:rsid w:val="00615D5D"/>
    <w:rsid w:val="0062515D"/>
    <w:rsid w:val="006260FB"/>
    <w:rsid w:val="00632194"/>
    <w:rsid w:val="0063636A"/>
    <w:rsid w:val="00636995"/>
    <w:rsid w:val="00641291"/>
    <w:rsid w:val="006416F1"/>
    <w:rsid w:val="006422E0"/>
    <w:rsid w:val="006435CC"/>
    <w:rsid w:val="00643DB4"/>
    <w:rsid w:val="00644986"/>
    <w:rsid w:val="00646280"/>
    <w:rsid w:val="00646A23"/>
    <w:rsid w:val="00650434"/>
    <w:rsid w:val="006513CC"/>
    <w:rsid w:val="00652121"/>
    <w:rsid w:val="00652AED"/>
    <w:rsid w:val="00653F8D"/>
    <w:rsid w:val="006544EC"/>
    <w:rsid w:val="006547A9"/>
    <w:rsid w:val="00657078"/>
    <w:rsid w:val="006571FF"/>
    <w:rsid w:val="00657516"/>
    <w:rsid w:val="00657B8E"/>
    <w:rsid w:val="006610AC"/>
    <w:rsid w:val="00662DB4"/>
    <w:rsid w:val="00666D45"/>
    <w:rsid w:val="00667A9E"/>
    <w:rsid w:val="00671A7E"/>
    <w:rsid w:val="00673D62"/>
    <w:rsid w:val="00675916"/>
    <w:rsid w:val="00676196"/>
    <w:rsid w:val="00677157"/>
    <w:rsid w:val="006805AF"/>
    <w:rsid w:val="0068078F"/>
    <w:rsid w:val="0068206B"/>
    <w:rsid w:val="00687773"/>
    <w:rsid w:val="00693200"/>
    <w:rsid w:val="0069431D"/>
    <w:rsid w:val="006951AA"/>
    <w:rsid w:val="006A130E"/>
    <w:rsid w:val="006A1806"/>
    <w:rsid w:val="006A1D3D"/>
    <w:rsid w:val="006A21B1"/>
    <w:rsid w:val="006A3576"/>
    <w:rsid w:val="006A5C22"/>
    <w:rsid w:val="006B006B"/>
    <w:rsid w:val="006B04A7"/>
    <w:rsid w:val="006B082A"/>
    <w:rsid w:val="006B6A6B"/>
    <w:rsid w:val="006B702B"/>
    <w:rsid w:val="006C091F"/>
    <w:rsid w:val="006C1604"/>
    <w:rsid w:val="006C465E"/>
    <w:rsid w:val="006D2418"/>
    <w:rsid w:val="006D2AA7"/>
    <w:rsid w:val="006D3D32"/>
    <w:rsid w:val="006D4056"/>
    <w:rsid w:val="006D4444"/>
    <w:rsid w:val="006D53A6"/>
    <w:rsid w:val="006D66EC"/>
    <w:rsid w:val="006D7E5F"/>
    <w:rsid w:val="006E241D"/>
    <w:rsid w:val="006E4A8A"/>
    <w:rsid w:val="006E5635"/>
    <w:rsid w:val="006F0C56"/>
    <w:rsid w:val="006F3FFD"/>
    <w:rsid w:val="006F48A8"/>
    <w:rsid w:val="006F4D0B"/>
    <w:rsid w:val="006F61B0"/>
    <w:rsid w:val="006F6988"/>
    <w:rsid w:val="006F6D5C"/>
    <w:rsid w:val="00706446"/>
    <w:rsid w:val="00707FDD"/>
    <w:rsid w:val="0071532E"/>
    <w:rsid w:val="00716734"/>
    <w:rsid w:val="00721FE3"/>
    <w:rsid w:val="007220A2"/>
    <w:rsid w:val="00726B32"/>
    <w:rsid w:val="00730536"/>
    <w:rsid w:val="00731122"/>
    <w:rsid w:val="00733765"/>
    <w:rsid w:val="00735764"/>
    <w:rsid w:val="00736639"/>
    <w:rsid w:val="00741B6D"/>
    <w:rsid w:val="0074229D"/>
    <w:rsid w:val="0074264A"/>
    <w:rsid w:val="007426DD"/>
    <w:rsid w:val="007470C5"/>
    <w:rsid w:val="00752E56"/>
    <w:rsid w:val="007535E4"/>
    <w:rsid w:val="00754927"/>
    <w:rsid w:val="00755E4D"/>
    <w:rsid w:val="00757C1E"/>
    <w:rsid w:val="00757E76"/>
    <w:rsid w:val="0076186C"/>
    <w:rsid w:val="00762D45"/>
    <w:rsid w:val="00764781"/>
    <w:rsid w:val="007650E1"/>
    <w:rsid w:val="0076610A"/>
    <w:rsid w:val="007666C8"/>
    <w:rsid w:val="00771062"/>
    <w:rsid w:val="007713D2"/>
    <w:rsid w:val="00771F33"/>
    <w:rsid w:val="007730AF"/>
    <w:rsid w:val="00773111"/>
    <w:rsid w:val="00774534"/>
    <w:rsid w:val="00775676"/>
    <w:rsid w:val="00777914"/>
    <w:rsid w:val="007823FE"/>
    <w:rsid w:val="00782A7E"/>
    <w:rsid w:val="00782FB9"/>
    <w:rsid w:val="0078426B"/>
    <w:rsid w:val="007852DD"/>
    <w:rsid w:val="00785BED"/>
    <w:rsid w:val="0079085D"/>
    <w:rsid w:val="00791CA5"/>
    <w:rsid w:val="00792CB3"/>
    <w:rsid w:val="00794778"/>
    <w:rsid w:val="00794CCF"/>
    <w:rsid w:val="007976E8"/>
    <w:rsid w:val="007A0310"/>
    <w:rsid w:val="007A1064"/>
    <w:rsid w:val="007A29C5"/>
    <w:rsid w:val="007A343D"/>
    <w:rsid w:val="007A3F76"/>
    <w:rsid w:val="007A47F6"/>
    <w:rsid w:val="007A5CD4"/>
    <w:rsid w:val="007A6F07"/>
    <w:rsid w:val="007A73B2"/>
    <w:rsid w:val="007A7FB3"/>
    <w:rsid w:val="007B3A3D"/>
    <w:rsid w:val="007B4305"/>
    <w:rsid w:val="007B44E2"/>
    <w:rsid w:val="007B6436"/>
    <w:rsid w:val="007B6EFF"/>
    <w:rsid w:val="007B7075"/>
    <w:rsid w:val="007B7487"/>
    <w:rsid w:val="007C02DA"/>
    <w:rsid w:val="007C4142"/>
    <w:rsid w:val="007C420A"/>
    <w:rsid w:val="007C424A"/>
    <w:rsid w:val="007C589A"/>
    <w:rsid w:val="007C6051"/>
    <w:rsid w:val="007C612F"/>
    <w:rsid w:val="007F173F"/>
    <w:rsid w:val="007F36A0"/>
    <w:rsid w:val="007F4136"/>
    <w:rsid w:val="007F5361"/>
    <w:rsid w:val="007F6A80"/>
    <w:rsid w:val="008158D5"/>
    <w:rsid w:val="00821941"/>
    <w:rsid w:val="00823712"/>
    <w:rsid w:val="008248C6"/>
    <w:rsid w:val="0082630E"/>
    <w:rsid w:val="00833430"/>
    <w:rsid w:val="00833C9D"/>
    <w:rsid w:val="008367D4"/>
    <w:rsid w:val="008404BE"/>
    <w:rsid w:val="00840BAC"/>
    <w:rsid w:val="0084223E"/>
    <w:rsid w:val="00842935"/>
    <w:rsid w:val="00842E47"/>
    <w:rsid w:val="00850E92"/>
    <w:rsid w:val="008519B9"/>
    <w:rsid w:val="00853DA8"/>
    <w:rsid w:val="0085402F"/>
    <w:rsid w:val="0085518F"/>
    <w:rsid w:val="00857625"/>
    <w:rsid w:val="00860AE2"/>
    <w:rsid w:val="00861039"/>
    <w:rsid w:val="0086393B"/>
    <w:rsid w:val="00866335"/>
    <w:rsid w:val="008669D6"/>
    <w:rsid w:val="008673D1"/>
    <w:rsid w:val="008674DB"/>
    <w:rsid w:val="00867D2B"/>
    <w:rsid w:val="008713D0"/>
    <w:rsid w:val="008728BE"/>
    <w:rsid w:val="00872DE7"/>
    <w:rsid w:val="008753DF"/>
    <w:rsid w:val="00883386"/>
    <w:rsid w:val="00884189"/>
    <w:rsid w:val="0088476F"/>
    <w:rsid w:val="0088535D"/>
    <w:rsid w:val="008871D4"/>
    <w:rsid w:val="008973F0"/>
    <w:rsid w:val="008A0B2E"/>
    <w:rsid w:val="008A2D24"/>
    <w:rsid w:val="008A2F1A"/>
    <w:rsid w:val="008A5A00"/>
    <w:rsid w:val="008A5EE2"/>
    <w:rsid w:val="008A6D66"/>
    <w:rsid w:val="008A7720"/>
    <w:rsid w:val="008B20E9"/>
    <w:rsid w:val="008B4C82"/>
    <w:rsid w:val="008C6DBD"/>
    <w:rsid w:val="008D13BA"/>
    <w:rsid w:val="008D257F"/>
    <w:rsid w:val="008D3933"/>
    <w:rsid w:val="008D6499"/>
    <w:rsid w:val="008D7522"/>
    <w:rsid w:val="008E3132"/>
    <w:rsid w:val="008E5470"/>
    <w:rsid w:val="008F0438"/>
    <w:rsid w:val="00900582"/>
    <w:rsid w:val="009028E5"/>
    <w:rsid w:val="009045D4"/>
    <w:rsid w:val="00904E28"/>
    <w:rsid w:val="009052BF"/>
    <w:rsid w:val="00905F50"/>
    <w:rsid w:val="00907025"/>
    <w:rsid w:val="0091002A"/>
    <w:rsid w:val="00911DC4"/>
    <w:rsid w:val="00912D47"/>
    <w:rsid w:val="00914022"/>
    <w:rsid w:val="00914137"/>
    <w:rsid w:val="009147D2"/>
    <w:rsid w:val="00914880"/>
    <w:rsid w:val="00914C6A"/>
    <w:rsid w:val="00916AFB"/>
    <w:rsid w:val="00920AE5"/>
    <w:rsid w:val="00920EC2"/>
    <w:rsid w:val="0092339F"/>
    <w:rsid w:val="00925509"/>
    <w:rsid w:val="00926959"/>
    <w:rsid w:val="00930734"/>
    <w:rsid w:val="009318A9"/>
    <w:rsid w:val="00931EE6"/>
    <w:rsid w:val="009331E9"/>
    <w:rsid w:val="009369E2"/>
    <w:rsid w:val="009400C8"/>
    <w:rsid w:val="00940629"/>
    <w:rsid w:val="0094087C"/>
    <w:rsid w:val="00940E35"/>
    <w:rsid w:val="009414B0"/>
    <w:rsid w:val="00941816"/>
    <w:rsid w:val="00943EE9"/>
    <w:rsid w:val="009445C5"/>
    <w:rsid w:val="009446B2"/>
    <w:rsid w:val="00955475"/>
    <w:rsid w:val="0095775D"/>
    <w:rsid w:val="00960780"/>
    <w:rsid w:val="00961116"/>
    <w:rsid w:val="00961729"/>
    <w:rsid w:val="00963E5D"/>
    <w:rsid w:val="009645AA"/>
    <w:rsid w:val="00965F16"/>
    <w:rsid w:val="00966C46"/>
    <w:rsid w:val="009720FB"/>
    <w:rsid w:val="0097326C"/>
    <w:rsid w:val="00973840"/>
    <w:rsid w:val="00973F03"/>
    <w:rsid w:val="0097711B"/>
    <w:rsid w:val="00980006"/>
    <w:rsid w:val="009806F2"/>
    <w:rsid w:val="0098221E"/>
    <w:rsid w:val="00982C14"/>
    <w:rsid w:val="00983B49"/>
    <w:rsid w:val="009847C2"/>
    <w:rsid w:val="00987305"/>
    <w:rsid w:val="009878E9"/>
    <w:rsid w:val="00991ED6"/>
    <w:rsid w:val="009921EC"/>
    <w:rsid w:val="0099243C"/>
    <w:rsid w:val="00997EA3"/>
    <w:rsid w:val="009A03CF"/>
    <w:rsid w:val="009A2D18"/>
    <w:rsid w:val="009A3E9A"/>
    <w:rsid w:val="009A6F3A"/>
    <w:rsid w:val="009A734E"/>
    <w:rsid w:val="009A7EAF"/>
    <w:rsid w:val="009B086B"/>
    <w:rsid w:val="009B0C1E"/>
    <w:rsid w:val="009B236E"/>
    <w:rsid w:val="009B4C31"/>
    <w:rsid w:val="009B5AFB"/>
    <w:rsid w:val="009B6613"/>
    <w:rsid w:val="009B6EE0"/>
    <w:rsid w:val="009C56A5"/>
    <w:rsid w:val="009C5B36"/>
    <w:rsid w:val="009D0AEC"/>
    <w:rsid w:val="009D1509"/>
    <w:rsid w:val="009D1D25"/>
    <w:rsid w:val="009D2092"/>
    <w:rsid w:val="009D253E"/>
    <w:rsid w:val="009D47C6"/>
    <w:rsid w:val="009E35CE"/>
    <w:rsid w:val="009E6549"/>
    <w:rsid w:val="009E7378"/>
    <w:rsid w:val="009E742C"/>
    <w:rsid w:val="009E7DFC"/>
    <w:rsid w:val="009F03CB"/>
    <w:rsid w:val="009F1071"/>
    <w:rsid w:val="009F6898"/>
    <w:rsid w:val="009F6DCD"/>
    <w:rsid w:val="00A01955"/>
    <w:rsid w:val="00A02271"/>
    <w:rsid w:val="00A04B53"/>
    <w:rsid w:val="00A04D7E"/>
    <w:rsid w:val="00A04E8F"/>
    <w:rsid w:val="00A06FA0"/>
    <w:rsid w:val="00A0713B"/>
    <w:rsid w:val="00A11926"/>
    <w:rsid w:val="00A121FC"/>
    <w:rsid w:val="00A12CC2"/>
    <w:rsid w:val="00A14BCC"/>
    <w:rsid w:val="00A167EE"/>
    <w:rsid w:val="00A17975"/>
    <w:rsid w:val="00A20DA0"/>
    <w:rsid w:val="00A20FE5"/>
    <w:rsid w:val="00A24754"/>
    <w:rsid w:val="00A257BB"/>
    <w:rsid w:val="00A2674D"/>
    <w:rsid w:val="00A331F8"/>
    <w:rsid w:val="00A34408"/>
    <w:rsid w:val="00A34573"/>
    <w:rsid w:val="00A36DDE"/>
    <w:rsid w:val="00A37DEB"/>
    <w:rsid w:val="00A40295"/>
    <w:rsid w:val="00A40649"/>
    <w:rsid w:val="00A40CA3"/>
    <w:rsid w:val="00A47612"/>
    <w:rsid w:val="00A52FCC"/>
    <w:rsid w:val="00A5378A"/>
    <w:rsid w:val="00A54756"/>
    <w:rsid w:val="00A5688F"/>
    <w:rsid w:val="00A60269"/>
    <w:rsid w:val="00A6074A"/>
    <w:rsid w:val="00A60F74"/>
    <w:rsid w:val="00A61930"/>
    <w:rsid w:val="00A64C4F"/>
    <w:rsid w:val="00A65F5F"/>
    <w:rsid w:val="00A67326"/>
    <w:rsid w:val="00A75312"/>
    <w:rsid w:val="00A76AFB"/>
    <w:rsid w:val="00A76CEB"/>
    <w:rsid w:val="00A853EB"/>
    <w:rsid w:val="00A8598C"/>
    <w:rsid w:val="00A860C3"/>
    <w:rsid w:val="00A86D64"/>
    <w:rsid w:val="00A8742C"/>
    <w:rsid w:val="00A91906"/>
    <w:rsid w:val="00A9235F"/>
    <w:rsid w:val="00AA3074"/>
    <w:rsid w:val="00AA6E56"/>
    <w:rsid w:val="00AB146D"/>
    <w:rsid w:val="00AB55D7"/>
    <w:rsid w:val="00AC3A7D"/>
    <w:rsid w:val="00AC60D5"/>
    <w:rsid w:val="00AD2C78"/>
    <w:rsid w:val="00AD43EC"/>
    <w:rsid w:val="00AD4D22"/>
    <w:rsid w:val="00AD50DC"/>
    <w:rsid w:val="00AD6F97"/>
    <w:rsid w:val="00AD7179"/>
    <w:rsid w:val="00AE305C"/>
    <w:rsid w:val="00AE75AA"/>
    <w:rsid w:val="00AF1D1D"/>
    <w:rsid w:val="00AF28DC"/>
    <w:rsid w:val="00AF328B"/>
    <w:rsid w:val="00AF3A23"/>
    <w:rsid w:val="00B00BED"/>
    <w:rsid w:val="00B00CBC"/>
    <w:rsid w:val="00B0174C"/>
    <w:rsid w:val="00B020EA"/>
    <w:rsid w:val="00B02BEC"/>
    <w:rsid w:val="00B03FE6"/>
    <w:rsid w:val="00B05C9B"/>
    <w:rsid w:val="00B11FE3"/>
    <w:rsid w:val="00B12905"/>
    <w:rsid w:val="00B157B0"/>
    <w:rsid w:val="00B17CDE"/>
    <w:rsid w:val="00B17F5C"/>
    <w:rsid w:val="00B20545"/>
    <w:rsid w:val="00B22AA7"/>
    <w:rsid w:val="00B22D0A"/>
    <w:rsid w:val="00B23BFE"/>
    <w:rsid w:val="00B25273"/>
    <w:rsid w:val="00B314A1"/>
    <w:rsid w:val="00B338A0"/>
    <w:rsid w:val="00B35FD4"/>
    <w:rsid w:val="00B368C3"/>
    <w:rsid w:val="00B46A73"/>
    <w:rsid w:val="00B4732E"/>
    <w:rsid w:val="00B5126B"/>
    <w:rsid w:val="00B512CA"/>
    <w:rsid w:val="00B5356F"/>
    <w:rsid w:val="00B5363A"/>
    <w:rsid w:val="00B54A2E"/>
    <w:rsid w:val="00B61235"/>
    <w:rsid w:val="00B62E18"/>
    <w:rsid w:val="00B66204"/>
    <w:rsid w:val="00B67184"/>
    <w:rsid w:val="00B672D6"/>
    <w:rsid w:val="00B71237"/>
    <w:rsid w:val="00B71D94"/>
    <w:rsid w:val="00B72D21"/>
    <w:rsid w:val="00B72F1C"/>
    <w:rsid w:val="00B739D4"/>
    <w:rsid w:val="00B74521"/>
    <w:rsid w:val="00B75545"/>
    <w:rsid w:val="00B7758C"/>
    <w:rsid w:val="00B824B8"/>
    <w:rsid w:val="00B84518"/>
    <w:rsid w:val="00B874C9"/>
    <w:rsid w:val="00B875EA"/>
    <w:rsid w:val="00B87F64"/>
    <w:rsid w:val="00B949E9"/>
    <w:rsid w:val="00B94B36"/>
    <w:rsid w:val="00B96F77"/>
    <w:rsid w:val="00B97A5D"/>
    <w:rsid w:val="00B97DAD"/>
    <w:rsid w:val="00B97F3C"/>
    <w:rsid w:val="00BA077C"/>
    <w:rsid w:val="00BA0C9D"/>
    <w:rsid w:val="00BA1BC7"/>
    <w:rsid w:val="00BA383E"/>
    <w:rsid w:val="00BA3C57"/>
    <w:rsid w:val="00BA47BA"/>
    <w:rsid w:val="00BA6992"/>
    <w:rsid w:val="00BA7A5D"/>
    <w:rsid w:val="00BB1ADD"/>
    <w:rsid w:val="00BB586B"/>
    <w:rsid w:val="00BB6689"/>
    <w:rsid w:val="00BB6F4C"/>
    <w:rsid w:val="00BC03AE"/>
    <w:rsid w:val="00BC07FA"/>
    <w:rsid w:val="00BC20FC"/>
    <w:rsid w:val="00BC3332"/>
    <w:rsid w:val="00BC41F1"/>
    <w:rsid w:val="00BC4B45"/>
    <w:rsid w:val="00BC5484"/>
    <w:rsid w:val="00BD0525"/>
    <w:rsid w:val="00BD094F"/>
    <w:rsid w:val="00BD151B"/>
    <w:rsid w:val="00BD1D21"/>
    <w:rsid w:val="00BD1EB6"/>
    <w:rsid w:val="00BD32F3"/>
    <w:rsid w:val="00BD41A6"/>
    <w:rsid w:val="00BD7A6C"/>
    <w:rsid w:val="00BE246B"/>
    <w:rsid w:val="00BE4941"/>
    <w:rsid w:val="00BE4BFB"/>
    <w:rsid w:val="00BE5B0C"/>
    <w:rsid w:val="00BE6733"/>
    <w:rsid w:val="00BF155F"/>
    <w:rsid w:val="00BF39F9"/>
    <w:rsid w:val="00BF3AAD"/>
    <w:rsid w:val="00BF3FD9"/>
    <w:rsid w:val="00BF6002"/>
    <w:rsid w:val="00C001F4"/>
    <w:rsid w:val="00C062D6"/>
    <w:rsid w:val="00C07C8E"/>
    <w:rsid w:val="00C11584"/>
    <w:rsid w:val="00C12D81"/>
    <w:rsid w:val="00C15F79"/>
    <w:rsid w:val="00C17D31"/>
    <w:rsid w:val="00C17F48"/>
    <w:rsid w:val="00C2158A"/>
    <w:rsid w:val="00C21AF7"/>
    <w:rsid w:val="00C2319F"/>
    <w:rsid w:val="00C23484"/>
    <w:rsid w:val="00C23651"/>
    <w:rsid w:val="00C23FC4"/>
    <w:rsid w:val="00C24624"/>
    <w:rsid w:val="00C2474D"/>
    <w:rsid w:val="00C25D08"/>
    <w:rsid w:val="00C27706"/>
    <w:rsid w:val="00C31667"/>
    <w:rsid w:val="00C3206C"/>
    <w:rsid w:val="00C3214A"/>
    <w:rsid w:val="00C35E9C"/>
    <w:rsid w:val="00C36F8A"/>
    <w:rsid w:val="00C37B68"/>
    <w:rsid w:val="00C37C47"/>
    <w:rsid w:val="00C40277"/>
    <w:rsid w:val="00C42FFC"/>
    <w:rsid w:val="00C432EC"/>
    <w:rsid w:val="00C504E2"/>
    <w:rsid w:val="00C52BD0"/>
    <w:rsid w:val="00C53107"/>
    <w:rsid w:val="00C60C00"/>
    <w:rsid w:val="00C63F09"/>
    <w:rsid w:val="00C657FE"/>
    <w:rsid w:val="00C67C02"/>
    <w:rsid w:val="00C70569"/>
    <w:rsid w:val="00C70F43"/>
    <w:rsid w:val="00C72745"/>
    <w:rsid w:val="00C7402E"/>
    <w:rsid w:val="00C753C7"/>
    <w:rsid w:val="00C75C2F"/>
    <w:rsid w:val="00C83EE9"/>
    <w:rsid w:val="00C85046"/>
    <w:rsid w:val="00C87C04"/>
    <w:rsid w:val="00C92E1A"/>
    <w:rsid w:val="00C938C9"/>
    <w:rsid w:val="00C95B52"/>
    <w:rsid w:val="00CA2929"/>
    <w:rsid w:val="00CA2A03"/>
    <w:rsid w:val="00CA2DA2"/>
    <w:rsid w:val="00CA3806"/>
    <w:rsid w:val="00CA51FF"/>
    <w:rsid w:val="00CA7E0E"/>
    <w:rsid w:val="00CB00C5"/>
    <w:rsid w:val="00CB28C1"/>
    <w:rsid w:val="00CB3871"/>
    <w:rsid w:val="00CB7407"/>
    <w:rsid w:val="00CB7D6B"/>
    <w:rsid w:val="00CC060E"/>
    <w:rsid w:val="00CC46F1"/>
    <w:rsid w:val="00CC6031"/>
    <w:rsid w:val="00CD2ECD"/>
    <w:rsid w:val="00CD7676"/>
    <w:rsid w:val="00CE2646"/>
    <w:rsid w:val="00CE2C61"/>
    <w:rsid w:val="00CE2F8D"/>
    <w:rsid w:val="00CE31F3"/>
    <w:rsid w:val="00CE3470"/>
    <w:rsid w:val="00CE5525"/>
    <w:rsid w:val="00CE599F"/>
    <w:rsid w:val="00CE5EF6"/>
    <w:rsid w:val="00CE7523"/>
    <w:rsid w:val="00CF308F"/>
    <w:rsid w:val="00CF3983"/>
    <w:rsid w:val="00CF5FD2"/>
    <w:rsid w:val="00D00AC1"/>
    <w:rsid w:val="00D00EA9"/>
    <w:rsid w:val="00D01FCD"/>
    <w:rsid w:val="00D034C0"/>
    <w:rsid w:val="00D03712"/>
    <w:rsid w:val="00D04845"/>
    <w:rsid w:val="00D074A9"/>
    <w:rsid w:val="00D12B98"/>
    <w:rsid w:val="00D138F5"/>
    <w:rsid w:val="00D16F8C"/>
    <w:rsid w:val="00D22E8F"/>
    <w:rsid w:val="00D25A22"/>
    <w:rsid w:val="00D265B6"/>
    <w:rsid w:val="00D26B70"/>
    <w:rsid w:val="00D30800"/>
    <w:rsid w:val="00D327BA"/>
    <w:rsid w:val="00D32C35"/>
    <w:rsid w:val="00D32FA2"/>
    <w:rsid w:val="00D33AD4"/>
    <w:rsid w:val="00D34B5A"/>
    <w:rsid w:val="00D3519E"/>
    <w:rsid w:val="00D36A3F"/>
    <w:rsid w:val="00D40BE8"/>
    <w:rsid w:val="00D4324F"/>
    <w:rsid w:val="00D54A21"/>
    <w:rsid w:val="00D5574C"/>
    <w:rsid w:val="00D60794"/>
    <w:rsid w:val="00D624F0"/>
    <w:rsid w:val="00D64592"/>
    <w:rsid w:val="00D64FC7"/>
    <w:rsid w:val="00D65399"/>
    <w:rsid w:val="00D65F1C"/>
    <w:rsid w:val="00D66295"/>
    <w:rsid w:val="00D71C61"/>
    <w:rsid w:val="00D740B9"/>
    <w:rsid w:val="00D749B4"/>
    <w:rsid w:val="00D82C5A"/>
    <w:rsid w:val="00D83FB5"/>
    <w:rsid w:val="00D84AD5"/>
    <w:rsid w:val="00D85B0A"/>
    <w:rsid w:val="00D86CAB"/>
    <w:rsid w:val="00D9074E"/>
    <w:rsid w:val="00D90BE9"/>
    <w:rsid w:val="00D92C85"/>
    <w:rsid w:val="00D943A7"/>
    <w:rsid w:val="00D96E2C"/>
    <w:rsid w:val="00D9742A"/>
    <w:rsid w:val="00DA390B"/>
    <w:rsid w:val="00DA3FAD"/>
    <w:rsid w:val="00DA4C33"/>
    <w:rsid w:val="00DA7928"/>
    <w:rsid w:val="00DB0E60"/>
    <w:rsid w:val="00DB6C31"/>
    <w:rsid w:val="00DC080F"/>
    <w:rsid w:val="00DC0DE1"/>
    <w:rsid w:val="00DC166B"/>
    <w:rsid w:val="00DC1BBC"/>
    <w:rsid w:val="00DC1FDB"/>
    <w:rsid w:val="00DC3AEF"/>
    <w:rsid w:val="00DC5732"/>
    <w:rsid w:val="00DC6BDE"/>
    <w:rsid w:val="00DC72B5"/>
    <w:rsid w:val="00DC7886"/>
    <w:rsid w:val="00DC7CF9"/>
    <w:rsid w:val="00DD3039"/>
    <w:rsid w:val="00DD403F"/>
    <w:rsid w:val="00DD42C8"/>
    <w:rsid w:val="00DD671F"/>
    <w:rsid w:val="00DE1444"/>
    <w:rsid w:val="00DE1FE4"/>
    <w:rsid w:val="00DE5373"/>
    <w:rsid w:val="00DE7001"/>
    <w:rsid w:val="00DF024D"/>
    <w:rsid w:val="00DF26FD"/>
    <w:rsid w:val="00DF660E"/>
    <w:rsid w:val="00E01091"/>
    <w:rsid w:val="00E06343"/>
    <w:rsid w:val="00E06BB7"/>
    <w:rsid w:val="00E07F55"/>
    <w:rsid w:val="00E113B8"/>
    <w:rsid w:val="00E1188D"/>
    <w:rsid w:val="00E14EAF"/>
    <w:rsid w:val="00E16D4C"/>
    <w:rsid w:val="00E172BF"/>
    <w:rsid w:val="00E177F1"/>
    <w:rsid w:val="00E20D99"/>
    <w:rsid w:val="00E226BB"/>
    <w:rsid w:val="00E23AA0"/>
    <w:rsid w:val="00E24E5A"/>
    <w:rsid w:val="00E32521"/>
    <w:rsid w:val="00E32945"/>
    <w:rsid w:val="00E32EA7"/>
    <w:rsid w:val="00E33E6E"/>
    <w:rsid w:val="00E34E40"/>
    <w:rsid w:val="00E35EA1"/>
    <w:rsid w:val="00E361A9"/>
    <w:rsid w:val="00E3696B"/>
    <w:rsid w:val="00E373C4"/>
    <w:rsid w:val="00E37AB7"/>
    <w:rsid w:val="00E44247"/>
    <w:rsid w:val="00E45D7E"/>
    <w:rsid w:val="00E46EB4"/>
    <w:rsid w:val="00E51E85"/>
    <w:rsid w:val="00E566B7"/>
    <w:rsid w:val="00E570E7"/>
    <w:rsid w:val="00E60791"/>
    <w:rsid w:val="00E64C6E"/>
    <w:rsid w:val="00E665C1"/>
    <w:rsid w:val="00E67149"/>
    <w:rsid w:val="00E67164"/>
    <w:rsid w:val="00E67411"/>
    <w:rsid w:val="00E700FA"/>
    <w:rsid w:val="00E8024F"/>
    <w:rsid w:val="00E80960"/>
    <w:rsid w:val="00E83FF4"/>
    <w:rsid w:val="00E90892"/>
    <w:rsid w:val="00E90CBB"/>
    <w:rsid w:val="00E913FD"/>
    <w:rsid w:val="00E916C9"/>
    <w:rsid w:val="00E92606"/>
    <w:rsid w:val="00E93E6A"/>
    <w:rsid w:val="00E96AFA"/>
    <w:rsid w:val="00EA44AC"/>
    <w:rsid w:val="00EA4616"/>
    <w:rsid w:val="00EA4AA1"/>
    <w:rsid w:val="00EB21A7"/>
    <w:rsid w:val="00EB32BD"/>
    <w:rsid w:val="00EB45A4"/>
    <w:rsid w:val="00EB7AE5"/>
    <w:rsid w:val="00EC0A5C"/>
    <w:rsid w:val="00EC47C3"/>
    <w:rsid w:val="00EC6488"/>
    <w:rsid w:val="00EC7699"/>
    <w:rsid w:val="00ED1A98"/>
    <w:rsid w:val="00ED47CF"/>
    <w:rsid w:val="00ED6CBC"/>
    <w:rsid w:val="00ED72AF"/>
    <w:rsid w:val="00ED7484"/>
    <w:rsid w:val="00EE0691"/>
    <w:rsid w:val="00EE3777"/>
    <w:rsid w:val="00EE45E0"/>
    <w:rsid w:val="00EE496F"/>
    <w:rsid w:val="00EE5037"/>
    <w:rsid w:val="00EF1CA8"/>
    <w:rsid w:val="00EF2DD0"/>
    <w:rsid w:val="00EF3CDD"/>
    <w:rsid w:val="00EF4505"/>
    <w:rsid w:val="00EF6930"/>
    <w:rsid w:val="00EF7081"/>
    <w:rsid w:val="00F0010B"/>
    <w:rsid w:val="00F0321E"/>
    <w:rsid w:val="00F0367C"/>
    <w:rsid w:val="00F039C4"/>
    <w:rsid w:val="00F05877"/>
    <w:rsid w:val="00F06C7D"/>
    <w:rsid w:val="00F07300"/>
    <w:rsid w:val="00F07F97"/>
    <w:rsid w:val="00F12A83"/>
    <w:rsid w:val="00F14AB8"/>
    <w:rsid w:val="00F15D30"/>
    <w:rsid w:val="00F16760"/>
    <w:rsid w:val="00F2361D"/>
    <w:rsid w:val="00F247B6"/>
    <w:rsid w:val="00F25025"/>
    <w:rsid w:val="00F32332"/>
    <w:rsid w:val="00F3462A"/>
    <w:rsid w:val="00F346AC"/>
    <w:rsid w:val="00F45C95"/>
    <w:rsid w:val="00F5298A"/>
    <w:rsid w:val="00F52D12"/>
    <w:rsid w:val="00F53B2F"/>
    <w:rsid w:val="00F542CE"/>
    <w:rsid w:val="00F54358"/>
    <w:rsid w:val="00F54C39"/>
    <w:rsid w:val="00F570FE"/>
    <w:rsid w:val="00F62BAE"/>
    <w:rsid w:val="00F67199"/>
    <w:rsid w:val="00F74050"/>
    <w:rsid w:val="00F745B8"/>
    <w:rsid w:val="00F77589"/>
    <w:rsid w:val="00F81CB4"/>
    <w:rsid w:val="00F82B40"/>
    <w:rsid w:val="00F839C0"/>
    <w:rsid w:val="00F83EF5"/>
    <w:rsid w:val="00F9283A"/>
    <w:rsid w:val="00F93283"/>
    <w:rsid w:val="00F93DDB"/>
    <w:rsid w:val="00F9525A"/>
    <w:rsid w:val="00F96237"/>
    <w:rsid w:val="00FA18E0"/>
    <w:rsid w:val="00FA1FB6"/>
    <w:rsid w:val="00FA5F4C"/>
    <w:rsid w:val="00FA6A1F"/>
    <w:rsid w:val="00FA6CCD"/>
    <w:rsid w:val="00FA6ECB"/>
    <w:rsid w:val="00FB1944"/>
    <w:rsid w:val="00FB263E"/>
    <w:rsid w:val="00FB3394"/>
    <w:rsid w:val="00FB676B"/>
    <w:rsid w:val="00FB6CB1"/>
    <w:rsid w:val="00FC1272"/>
    <w:rsid w:val="00FC1434"/>
    <w:rsid w:val="00FC1CEB"/>
    <w:rsid w:val="00FD02A0"/>
    <w:rsid w:val="00FD442F"/>
    <w:rsid w:val="00FD5DE0"/>
    <w:rsid w:val="00FD7B55"/>
    <w:rsid w:val="00FE1CFC"/>
    <w:rsid w:val="00FE3FBD"/>
    <w:rsid w:val="00FE5AC0"/>
    <w:rsid w:val="00FE5D2F"/>
    <w:rsid w:val="00FF00B5"/>
    <w:rsid w:val="00FF06C6"/>
    <w:rsid w:val="00FF5A05"/>
    <w:rsid w:val="00FF64F0"/>
    <w:rsid w:val="00FF68A8"/>
    <w:rsid w:val="00FF6B09"/>
    <w:rsid w:val="00FF6B43"/>
    <w:rsid w:val="00FF7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3EBF-B4FE-456F-9928-49D85F1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1D"/>
  </w:style>
  <w:style w:type="paragraph" w:styleId="Titre1">
    <w:name w:val="heading 1"/>
    <w:basedOn w:val="Normal"/>
    <w:next w:val="Normal"/>
    <w:link w:val="Titre1Car"/>
    <w:uiPriority w:val="9"/>
    <w:qFormat/>
    <w:rsid w:val="0002631D"/>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02631D"/>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02631D"/>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02631D"/>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02631D"/>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02631D"/>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02631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02631D"/>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02631D"/>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B43"/>
    <w:pPr>
      <w:ind w:left="720"/>
      <w:contextualSpacing/>
    </w:pPr>
  </w:style>
  <w:style w:type="paragraph" w:styleId="Textedebulles">
    <w:name w:val="Balloon Text"/>
    <w:basedOn w:val="Normal"/>
    <w:link w:val="TextedebullesCar"/>
    <w:uiPriority w:val="99"/>
    <w:semiHidden/>
    <w:unhideWhenUsed/>
    <w:rsid w:val="00B00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BED"/>
    <w:rPr>
      <w:rFonts w:ascii="Segoe UI" w:hAnsi="Segoe UI" w:cs="Segoe UI"/>
      <w:sz w:val="18"/>
      <w:szCs w:val="18"/>
    </w:rPr>
  </w:style>
  <w:style w:type="paragraph" w:styleId="En-tte">
    <w:name w:val="header"/>
    <w:basedOn w:val="Normal"/>
    <w:link w:val="En-tteCar"/>
    <w:uiPriority w:val="99"/>
    <w:unhideWhenUsed/>
    <w:rsid w:val="00B00BED"/>
    <w:pPr>
      <w:tabs>
        <w:tab w:val="center" w:pos="4536"/>
        <w:tab w:val="right" w:pos="9072"/>
      </w:tabs>
      <w:spacing w:after="0" w:line="240" w:lineRule="auto"/>
    </w:pPr>
  </w:style>
  <w:style w:type="character" w:customStyle="1" w:styleId="En-tteCar">
    <w:name w:val="En-tête Car"/>
    <w:basedOn w:val="Policepardfaut"/>
    <w:link w:val="En-tte"/>
    <w:uiPriority w:val="99"/>
    <w:rsid w:val="00B00BED"/>
  </w:style>
  <w:style w:type="paragraph" w:styleId="Pieddepage">
    <w:name w:val="footer"/>
    <w:basedOn w:val="Normal"/>
    <w:link w:val="PieddepageCar"/>
    <w:uiPriority w:val="99"/>
    <w:unhideWhenUsed/>
    <w:rsid w:val="00B0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BED"/>
  </w:style>
  <w:style w:type="paragraph" w:styleId="Corpsdetexte">
    <w:name w:val="Body Text"/>
    <w:basedOn w:val="Normal"/>
    <w:link w:val="CorpsdetexteCar"/>
    <w:semiHidden/>
    <w:rsid w:val="00D64FC7"/>
    <w:pPr>
      <w:spacing w:after="0" w:line="240" w:lineRule="auto"/>
      <w:ind w:right="1"/>
      <w:jc w:val="both"/>
    </w:pPr>
    <w:rPr>
      <w:rFonts w:ascii="Arial" w:eastAsia="Times New Roman" w:hAnsi="Arial" w:cs="Arial"/>
      <w:b/>
      <w:bCs/>
      <w:u w:val="single"/>
      <w:lang w:eastAsia="fr-FR"/>
    </w:rPr>
  </w:style>
  <w:style w:type="character" w:customStyle="1" w:styleId="CorpsdetexteCar">
    <w:name w:val="Corps de texte Car"/>
    <w:basedOn w:val="Policepardfaut"/>
    <w:link w:val="Corpsdetexte"/>
    <w:semiHidden/>
    <w:rsid w:val="00D64FC7"/>
    <w:rPr>
      <w:rFonts w:ascii="Arial" w:eastAsia="Times New Roman" w:hAnsi="Arial" w:cs="Arial"/>
      <w:b/>
      <w:bCs/>
      <w:u w:val="single"/>
      <w:lang w:eastAsia="fr-FR"/>
    </w:rPr>
  </w:style>
  <w:style w:type="paragraph" w:styleId="Textebrut">
    <w:name w:val="Plain Text"/>
    <w:basedOn w:val="Normal"/>
    <w:link w:val="TextebrutCar"/>
    <w:semiHidden/>
    <w:rsid w:val="00D64FC7"/>
    <w:pPr>
      <w:spacing w:after="0" w:line="240" w:lineRule="auto"/>
      <w:ind w:right="1"/>
      <w:jc w:val="both"/>
    </w:pPr>
    <w:rPr>
      <w:rFonts w:ascii="Courier New" w:eastAsia="Times New Roman" w:hAnsi="Courier New" w:cs="Arial"/>
      <w:b/>
      <w:bCs/>
      <w:sz w:val="20"/>
      <w:szCs w:val="20"/>
      <w:u w:val="single"/>
      <w:lang w:eastAsia="fr-FR"/>
    </w:rPr>
  </w:style>
  <w:style w:type="character" w:customStyle="1" w:styleId="TextebrutCar">
    <w:name w:val="Texte brut Car"/>
    <w:basedOn w:val="Policepardfaut"/>
    <w:link w:val="Textebrut"/>
    <w:semiHidden/>
    <w:rsid w:val="00D64FC7"/>
    <w:rPr>
      <w:rFonts w:ascii="Courier New" w:eastAsia="Times New Roman" w:hAnsi="Courier New" w:cs="Arial"/>
      <w:b/>
      <w:bCs/>
      <w:sz w:val="20"/>
      <w:szCs w:val="20"/>
      <w:u w:val="single"/>
      <w:lang w:eastAsia="fr-FR"/>
    </w:rPr>
  </w:style>
  <w:style w:type="paragraph" w:customStyle="1" w:styleId="Default">
    <w:name w:val="Default"/>
    <w:rsid w:val="00CC46F1"/>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CE599F"/>
    <w:pPr>
      <w:numPr>
        <w:numId w:val="1"/>
      </w:numPr>
      <w:contextualSpacing/>
    </w:pPr>
  </w:style>
  <w:style w:type="character" w:customStyle="1" w:styleId="st">
    <w:name w:val="st"/>
    <w:basedOn w:val="Policepardfaut"/>
    <w:rsid w:val="00D32C35"/>
  </w:style>
  <w:style w:type="paragraph" w:styleId="Corpsdetexte3">
    <w:name w:val="Body Text 3"/>
    <w:basedOn w:val="Normal"/>
    <w:link w:val="Corpsdetexte3Car"/>
    <w:uiPriority w:val="99"/>
    <w:semiHidden/>
    <w:unhideWhenUsed/>
    <w:rsid w:val="00D32C35"/>
    <w:pPr>
      <w:spacing w:after="120"/>
    </w:pPr>
    <w:rPr>
      <w:sz w:val="16"/>
      <w:szCs w:val="16"/>
    </w:rPr>
  </w:style>
  <w:style w:type="character" w:customStyle="1" w:styleId="Corpsdetexte3Car">
    <w:name w:val="Corps de texte 3 Car"/>
    <w:basedOn w:val="Policepardfaut"/>
    <w:link w:val="Corpsdetexte3"/>
    <w:uiPriority w:val="99"/>
    <w:semiHidden/>
    <w:rsid w:val="00D32C35"/>
    <w:rPr>
      <w:sz w:val="16"/>
      <w:szCs w:val="16"/>
    </w:rPr>
  </w:style>
  <w:style w:type="paragraph" w:customStyle="1" w:styleId="xl28">
    <w:name w:val="xl28"/>
    <w:basedOn w:val="Normal"/>
    <w:rsid w:val="00CF3983"/>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32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02631D"/>
    <w:pPr>
      <w:spacing w:line="240" w:lineRule="auto"/>
    </w:pPr>
    <w:rPr>
      <w:b/>
      <w:bCs/>
      <w:color w:val="C0504D" w:themeColor="accent2"/>
      <w:spacing w:val="10"/>
      <w:sz w:val="16"/>
      <w:szCs w:val="16"/>
    </w:rPr>
  </w:style>
  <w:style w:type="character" w:styleId="Lienhypertexte">
    <w:name w:val="Hyperlink"/>
    <w:basedOn w:val="Policepardfaut"/>
    <w:uiPriority w:val="99"/>
    <w:unhideWhenUsed/>
    <w:rsid w:val="002D709A"/>
    <w:rPr>
      <w:color w:val="0000FF" w:themeColor="hyperlink"/>
      <w:u w:val="single"/>
    </w:rPr>
  </w:style>
  <w:style w:type="character" w:customStyle="1" w:styleId="Titre1Car">
    <w:name w:val="Titre 1 Car"/>
    <w:basedOn w:val="Policepardfaut"/>
    <w:link w:val="Titre1"/>
    <w:uiPriority w:val="9"/>
    <w:rsid w:val="0002631D"/>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02631D"/>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02631D"/>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02631D"/>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02631D"/>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02631D"/>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02631D"/>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02631D"/>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02631D"/>
    <w:rPr>
      <w:rFonts w:asciiTheme="majorHAnsi" w:eastAsiaTheme="majorEastAsia" w:hAnsiTheme="majorHAnsi" w:cstheme="majorBidi"/>
      <w:i/>
      <w:iCs/>
      <w:caps/>
    </w:rPr>
  </w:style>
  <w:style w:type="paragraph" w:styleId="Titre">
    <w:name w:val="Title"/>
    <w:basedOn w:val="Normal"/>
    <w:next w:val="Normal"/>
    <w:link w:val="TitreCar"/>
    <w:uiPriority w:val="10"/>
    <w:qFormat/>
    <w:rsid w:val="0002631D"/>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02631D"/>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02631D"/>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02631D"/>
    <w:rPr>
      <w:color w:val="000000" w:themeColor="text1"/>
      <w:sz w:val="24"/>
      <w:szCs w:val="24"/>
    </w:rPr>
  </w:style>
  <w:style w:type="character" w:styleId="lev">
    <w:name w:val="Strong"/>
    <w:basedOn w:val="Policepardfaut"/>
    <w:uiPriority w:val="22"/>
    <w:qFormat/>
    <w:rsid w:val="0002631D"/>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02631D"/>
    <w:rPr>
      <w:rFonts w:asciiTheme="minorHAnsi" w:eastAsiaTheme="minorEastAsia" w:hAnsiTheme="minorHAnsi" w:cstheme="minorBidi"/>
      <w:i/>
      <w:iCs/>
      <w:color w:val="943634" w:themeColor="accent2" w:themeShade="BF"/>
      <w:sz w:val="20"/>
      <w:szCs w:val="20"/>
    </w:rPr>
  </w:style>
  <w:style w:type="paragraph" w:styleId="Sansinterligne">
    <w:name w:val="No Spacing"/>
    <w:uiPriority w:val="1"/>
    <w:qFormat/>
    <w:rsid w:val="0002631D"/>
    <w:pPr>
      <w:spacing w:after="0" w:line="240" w:lineRule="auto"/>
    </w:pPr>
  </w:style>
  <w:style w:type="paragraph" w:styleId="Citation">
    <w:name w:val="Quote"/>
    <w:basedOn w:val="Normal"/>
    <w:next w:val="Normal"/>
    <w:link w:val="CitationCar"/>
    <w:uiPriority w:val="29"/>
    <w:qFormat/>
    <w:rsid w:val="0002631D"/>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02631D"/>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02631D"/>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itationintenseCar">
    <w:name w:val="Citation intense Car"/>
    <w:basedOn w:val="Policepardfaut"/>
    <w:link w:val="Citationintense"/>
    <w:uiPriority w:val="30"/>
    <w:rsid w:val="0002631D"/>
    <w:rPr>
      <w:rFonts w:asciiTheme="majorHAnsi" w:eastAsiaTheme="majorEastAsia" w:hAnsiTheme="majorHAnsi" w:cstheme="majorBidi"/>
      <w:caps/>
      <w:color w:val="943634" w:themeColor="accent2" w:themeShade="BF"/>
      <w:spacing w:val="10"/>
      <w:sz w:val="28"/>
      <w:szCs w:val="28"/>
    </w:rPr>
  </w:style>
  <w:style w:type="character" w:styleId="Accentuationlgre">
    <w:name w:val="Subtle Emphasis"/>
    <w:basedOn w:val="Policepardfaut"/>
    <w:uiPriority w:val="19"/>
    <w:qFormat/>
    <w:rsid w:val="0002631D"/>
    <w:rPr>
      <w:i/>
      <w:iCs/>
      <w:color w:val="auto"/>
    </w:rPr>
  </w:style>
  <w:style w:type="character" w:styleId="Accentuationintense">
    <w:name w:val="Intense Emphasis"/>
    <w:basedOn w:val="Policepardfaut"/>
    <w:uiPriority w:val="21"/>
    <w:qFormat/>
    <w:rsid w:val="0002631D"/>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frencelgre">
    <w:name w:val="Subtle Reference"/>
    <w:basedOn w:val="Policepardfaut"/>
    <w:uiPriority w:val="31"/>
    <w:qFormat/>
    <w:rsid w:val="0002631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02631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02631D"/>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02631D"/>
    <w:pPr>
      <w:outlineLvl w:val="9"/>
    </w:pPr>
  </w:style>
  <w:style w:type="character" w:customStyle="1" w:styleId="A6">
    <w:name w:val="A6"/>
    <w:uiPriority w:val="99"/>
    <w:rsid w:val="003B2B30"/>
    <w:rPr>
      <w:rFonts w:cs="HelveticaNeueLT St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653">
      <w:bodyDiv w:val="1"/>
      <w:marLeft w:val="0"/>
      <w:marRight w:val="0"/>
      <w:marTop w:val="0"/>
      <w:marBottom w:val="0"/>
      <w:divBdr>
        <w:top w:val="none" w:sz="0" w:space="0" w:color="auto"/>
        <w:left w:val="none" w:sz="0" w:space="0" w:color="auto"/>
        <w:bottom w:val="none" w:sz="0" w:space="0" w:color="auto"/>
        <w:right w:val="none" w:sz="0" w:space="0" w:color="auto"/>
      </w:divBdr>
    </w:div>
    <w:div w:id="331370690">
      <w:bodyDiv w:val="1"/>
      <w:marLeft w:val="0"/>
      <w:marRight w:val="0"/>
      <w:marTop w:val="0"/>
      <w:marBottom w:val="0"/>
      <w:divBdr>
        <w:top w:val="none" w:sz="0" w:space="0" w:color="auto"/>
        <w:left w:val="none" w:sz="0" w:space="0" w:color="auto"/>
        <w:bottom w:val="none" w:sz="0" w:space="0" w:color="auto"/>
        <w:right w:val="none" w:sz="0" w:space="0" w:color="auto"/>
      </w:divBdr>
    </w:div>
    <w:div w:id="561796701">
      <w:bodyDiv w:val="1"/>
      <w:marLeft w:val="0"/>
      <w:marRight w:val="0"/>
      <w:marTop w:val="0"/>
      <w:marBottom w:val="0"/>
      <w:divBdr>
        <w:top w:val="none" w:sz="0" w:space="0" w:color="auto"/>
        <w:left w:val="none" w:sz="0" w:space="0" w:color="auto"/>
        <w:bottom w:val="none" w:sz="0" w:space="0" w:color="auto"/>
        <w:right w:val="none" w:sz="0" w:space="0" w:color="auto"/>
      </w:divBdr>
    </w:div>
    <w:div w:id="903417796">
      <w:bodyDiv w:val="1"/>
      <w:marLeft w:val="0"/>
      <w:marRight w:val="0"/>
      <w:marTop w:val="0"/>
      <w:marBottom w:val="0"/>
      <w:divBdr>
        <w:top w:val="none" w:sz="0" w:space="0" w:color="auto"/>
        <w:left w:val="none" w:sz="0" w:space="0" w:color="auto"/>
        <w:bottom w:val="none" w:sz="0" w:space="0" w:color="auto"/>
        <w:right w:val="none" w:sz="0" w:space="0" w:color="auto"/>
      </w:divBdr>
    </w:div>
    <w:div w:id="1119451329">
      <w:bodyDiv w:val="1"/>
      <w:marLeft w:val="0"/>
      <w:marRight w:val="0"/>
      <w:marTop w:val="0"/>
      <w:marBottom w:val="0"/>
      <w:divBdr>
        <w:top w:val="none" w:sz="0" w:space="0" w:color="auto"/>
        <w:left w:val="none" w:sz="0" w:space="0" w:color="auto"/>
        <w:bottom w:val="none" w:sz="0" w:space="0" w:color="auto"/>
        <w:right w:val="none" w:sz="0" w:space="0" w:color="auto"/>
      </w:divBdr>
    </w:div>
    <w:div w:id="1159032386">
      <w:bodyDiv w:val="1"/>
      <w:marLeft w:val="0"/>
      <w:marRight w:val="0"/>
      <w:marTop w:val="0"/>
      <w:marBottom w:val="0"/>
      <w:divBdr>
        <w:top w:val="none" w:sz="0" w:space="0" w:color="auto"/>
        <w:left w:val="none" w:sz="0" w:space="0" w:color="auto"/>
        <w:bottom w:val="none" w:sz="0" w:space="0" w:color="auto"/>
        <w:right w:val="none" w:sz="0" w:space="0" w:color="auto"/>
      </w:divBdr>
    </w:div>
    <w:div w:id="1189757529">
      <w:bodyDiv w:val="1"/>
      <w:marLeft w:val="0"/>
      <w:marRight w:val="0"/>
      <w:marTop w:val="0"/>
      <w:marBottom w:val="0"/>
      <w:divBdr>
        <w:top w:val="none" w:sz="0" w:space="0" w:color="auto"/>
        <w:left w:val="none" w:sz="0" w:space="0" w:color="auto"/>
        <w:bottom w:val="none" w:sz="0" w:space="0" w:color="auto"/>
        <w:right w:val="none" w:sz="0" w:space="0" w:color="auto"/>
      </w:divBdr>
    </w:div>
    <w:div w:id="1202477766">
      <w:bodyDiv w:val="1"/>
      <w:marLeft w:val="0"/>
      <w:marRight w:val="0"/>
      <w:marTop w:val="0"/>
      <w:marBottom w:val="0"/>
      <w:divBdr>
        <w:top w:val="none" w:sz="0" w:space="0" w:color="auto"/>
        <w:left w:val="none" w:sz="0" w:space="0" w:color="auto"/>
        <w:bottom w:val="none" w:sz="0" w:space="0" w:color="auto"/>
        <w:right w:val="none" w:sz="0" w:space="0" w:color="auto"/>
      </w:divBdr>
    </w:div>
    <w:div w:id="1231230948">
      <w:bodyDiv w:val="1"/>
      <w:marLeft w:val="0"/>
      <w:marRight w:val="0"/>
      <w:marTop w:val="0"/>
      <w:marBottom w:val="0"/>
      <w:divBdr>
        <w:top w:val="none" w:sz="0" w:space="0" w:color="auto"/>
        <w:left w:val="none" w:sz="0" w:space="0" w:color="auto"/>
        <w:bottom w:val="none" w:sz="0" w:space="0" w:color="auto"/>
        <w:right w:val="none" w:sz="0" w:space="0" w:color="auto"/>
      </w:divBdr>
    </w:div>
    <w:div w:id="1575310880">
      <w:bodyDiv w:val="1"/>
      <w:marLeft w:val="0"/>
      <w:marRight w:val="0"/>
      <w:marTop w:val="0"/>
      <w:marBottom w:val="0"/>
      <w:divBdr>
        <w:top w:val="none" w:sz="0" w:space="0" w:color="auto"/>
        <w:left w:val="none" w:sz="0" w:space="0" w:color="auto"/>
        <w:bottom w:val="none" w:sz="0" w:space="0" w:color="auto"/>
        <w:right w:val="none" w:sz="0" w:space="0" w:color="auto"/>
      </w:divBdr>
    </w:div>
    <w:div w:id="1637178311">
      <w:bodyDiv w:val="1"/>
      <w:marLeft w:val="0"/>
      <w:marRight w:val="0"/>
      <w:marTop w:val="0"/>
      <w:marBottom w:val="0"/>
      <w:divBdr>
        <w:top w:val="none" w:sz="0" w:space="0" w:color="auto"/>
        <w:left w:val="none" w:sz="0" w:space="0" w:color="auto"/>
        <w:bottom w:val="none" w:sz="0" w:space="0" w:color="auto"/>
        <w:right w:val="none" w:sz="0" w:space="0" w:color="auto"/>
      </w:divBdr>
    </w:div>
    <w:div w:id="1639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6F1C-5FD4-4D74-BF82-E163C961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9094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Meggane HAMMERSCHMIDT</cp:lastModifiedBy>
  <cp:revision>2</cp:revision>
  <cp:lastPrinted>2019-02-11T13:01:00Z</cp:lastPrinted>
  <dcterms:created xsi:type="dcterms:W3CDTF">2019-05-06T10:40:00Z</dcterms:created>
  <dcterms:modified xsi:type="dcterms:W3CDTF">2019-05-06T10:40:00Z</dcterms:modified>
</cp:coreProperties>
</file>